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1D" w:rsidRDefault="00206921">
      <w:pPr>
        <w:spacing w:line="48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21</w:t>
      </w:r>
      <w:r>
        <w:rPr>
          <w:rFonts w:ascii="宋体" w:hAnsi="宋体"/>
          <w:sz w:val="32"/>
          <w:szCs w:val="32"/>
        </w:rPr>
        <w:t>年硕士研究生招生考试大纲</w:t>
      </w:r>
      <w:r>
        <w:rPr>
          <w:rFonts w:ascii="宋体" w:hAnsi="宋体" w:hint="eastAsia"/>
          <w:sz w:val="32"/>
          <w:szCs w:val="32"/>
        </w:rPr>
        <w:t>及</w:t>
      </w:r>
      <w:r>
        <w:rPr>
          <w:rFonts w:ascii="宋体" w:hAnsi="宋体"/>
          <w:sz w:val="32"/>
          <w:szCs w:val="32"/>
        </w:rPr>
        <w:t>参考书目</w:t>
      </w:r>
    </w:p>
    <w:p w:rsidR="00306A1D" w:rsidRDefault="00206921">
      <w:pPr>
        <w:spacing w:line="480" w:lineRule="auto"/>
        <w:ind w:leftChars="-250" w:left="-525"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满分：150分</w:t>
      </w:r>
    </w:p>
    <w:p w:rsidR="00306A1D" w:rsidRDefault="00206921">
      <w:pPr>
        <w:spacing w:line="480" w:lineRule="auto"/>
        <w:ind w:leftChars="-250" w:left="-525"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考试科目名称（代码）：风景园林基础（344）</w:t>
      </w:r>
    </w:p>
    <w:p w:rsidR="00306A1D" w:rsidRDefault="00206921">
      <w:pPr>
        <w:widowControl/>
        <w:adjustRightInd w:val="0"/>
        <w:snapToGrid w:val="0"/>
        <w:spacing w:line="440" w:lineRule="exact"/>
        <w:rPr>
          <w:rFonts w:hAnsi="宋体" w:cs="宋体"/>
          <w:b/>
          <w:color w:val="000000"/>
          <w:kern w:val="0"/>
          <w:sz w:val="24"/>
        </w:rPr>
      </w:pPr>
      <w:r>
        <w:rPr>
          <w:rFonts w:hAnsi="宋体" w:cs="宋体" w:hint="eastAsia"/>
          <w:b/>
          <w:color w:val="000000"/>
          <w:kern w:val="0"/>
          <w:sz w:val="24"/>
        </w:rPr>
        <w:t>一、考试</w:t>
      </w:r>
      <w:hyperlink r:id="rId7" w:history="1">
        <w:r>
          <w:rPr>
            <w:rFonts w:hAnsi="宋体" w:cs="宋体" w:hint="eastAsia"/>
            <w:b/>
            <w:color w:val="000000"/>
            <w:kern w:val="0"/>
            <w:sz w:val="24"/>
          </w:rPr>
          <w:t>大纲</w:t>
        </w:r>
      </w:hyperlink>
      <w:r>
        <w:rPr>
          <w:rFonts w:hAnsi="宋体" w:cs="宋体" w:hint="eastAsia"/>
          <w:b/>
          <w:color w:val="000000"/>
          <w:kern w:val="0"/>
          <w:sz w:val="24"/>
        </w:rPr>
        <w:t>的性质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  <w:rPr>
          <w:b/>
          <w:color w:val="000000"/>
        </w:rPr>
      </w:pPr>
      <w:r>
        <w:rPr>
          <w:rFonts w:hint="eastAsia"/>
        </w:rPr>
        <w:t>《风景园林基础》（344）</w:t>
      </w:r>
      <w:r>
        <w:t>是报考风景园林硕士专业学位及园林植物与观赏园艺</w:t>
      </w:r>
      <w:r>
        <w:rPr>
          <w:rFonts w:hint="eastAsia"/>
        </w:rPr>
        <w:t>（园林规划设计方向）</w:t>
      </w:r>
      <w:r>
        <w:t>学科研究生必考专业</w:t>
      </w:r>
      <w:r>
        <w:rPr>
          <w:rFonts w:hint="eastAsia"/>
        </w:rPr>
        <w:t>基础</w:t>
      </w:r>
      <w:r>
        <w:t>课</w:t>
      </w:r>
      <w:r>
        <w:rPr>
          <w:rFonts w:hint="eastAsia"/>
        </w:rPr>
        <w:t>，旨在测试考生对风景园林学的发展历程、基本概念、</w:t>
      </w:r>
      <w:r>
        <w:t>基础理论和基本方法的掌握程度和应用相关知识解决问题的能力</w:t>
      </w:r>
      <w:r>
        <w:rPr>
          <w:rFonts w:hint="eastAsia"/>
        </w:rPr>
        <w:t>。为帮助考生明确考试复习范围和有关要求，特制定出本考试</w:t>
      </w:r>
      <w:hyperlink r:id="rId8" w:history="1">
        <w:r>
          <w:rPr>
            <w:rFonts w:hint="eastAsia"/>
          </w:rPr>
          <w:t>大纲</w:t>
        </w:r>
      </w:hyperlink>
      <w:r>
        <w:rPr>
          <w:rFonts w:hint="eastAsia"/>
        </w:rPr>
        <w:t>。适用于报考仲恺农业工程学院相关专业的硕士研究生考生。</w:t>
      </w:r>
    </w:p>
    <w:p w:rsidR="00306A1D" w:rsidRDefault="00206921">
      <w:pPr>
        <w:widowControl/>
        <w:adjustRightInd w:val="0"/>
        <w:snapToGrid w:val="0"/>
        <w:spacing w:line="440" w:lineRule="exact"/>
        <w:rPr>
          <w:rFonts w:cs="宋体"/>
          <w:b/>
          <w:color w:val="000000"/>
          <w:kern w:val="0"/>
          <w:sz w:val="24"/>
        </w:rPr>
      </w:pPr>
      <w:r>
        <w:rPr>
          <w:rFonts w:hAnsi="宋体" w:cs="宋体" w:hint="eastAsia"/>
          <w:b/>
          <w:color w:val="000000"/>
          <w:kern w:val="0"/>
          <w:sz w:val="24"/>
        </w:rPr>
        <w:t>二、考试内容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着重考查学生对风景园林历史、风景园林规划设计理论、风景园林工程的掌握程度，考生应掌握以下内容：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（一）风景园林发展史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1、中国古典园林史的五个发展时期及其特点。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2、中国古典园林的分类方式、主要类型与特点、及其代表性园林。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3、西方古代园林发展历程与特点、及其代表性园林。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4、日本古代园林发展历程与特点、及其代表性园林。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6、近现代园林的发展与趋势、及其代表性园林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7、著名的造园家、造园理论著作。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（二）风景园林规划设计基础理论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1、现行技术规范：园林基本术语标准；城市绿地分类标准；城市绿地设计规范；公园设计规范；居住区环境景观设计导则。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2、园林规划设计方法：园林立意及主题表达；园林地形、植物、建筑、道路广场、水体等要素的设计要点；</w:t>
      </w:r>
      <w:r>
        <w:t>园林的形式及其特点</w:t>
      </w:r>
      <w:r>
        <w:rPr>
          <w:rFonts w:hint="eastAsia"/>
        </w:rPr>
        <w:t>；园林规划设计基本原理；园林空间布局的基本原则和方法；</w:t>
      </w:r>
      <w:r>
        <w:t>园林</w:t>
      </w:r>
      <w:r>
        <w:rPr>
          <w:rFonts w:hint="eastAsia"/>
        </w:rPr>
        <w:t>造景</w:t>
      </w:r>
      <w:r>
        <w:t>手法及其要点</w:t>
      </w:r>
      <w:r>
        <w:rPr>
          <w:rFonts w:hint="eastAsia"/>
        </w:rPr>
        <w:t>等。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（三）风景园林工程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1、场地工程：竖向设计的内容和方法；土方工程量计算方法；土方施工。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2、园路工程：园路功能与分类；园路铺装、线型与断面设计，园路构造设计与施工。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3、假山工程：假山的功能、材料；置石的布置；假山设计与园林塑山。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4、水景工程：驳岸、护坡、挡土墙、水池的设计与构造。</w:t>
      </w:r>
    </w:p>
    <w:p w:rsidR="00306A1D" w:rsidRDefault="00206921" w:rsidP="0031120F">
      <w:pPr>
        <w:adjustRightInd w:val="0"/>
        <w:snapToGrid w:val="0"/>
        <w:spacing w:beforeLines="50" w:line="300" w:lineRule="auto"/>
        <w:rPr>
          <w:rFonts w:cs="宋体"/>
          <w:b/>
          <w:color w:val="000000"/>
          <w:kern w:val="0"/>
          <w:sz w:val="24"/>
        </w:rPr>
      </w:pPr>
      <w:r>
        <w:rPr>
          <w:rFonts w:hAnsi="宋体" w:cs="宋体" w:hint="eastAsia"/>
          <w:b/>
          <w:color w:val="000000"/>
          <w:kern w:val="0"/>
          <w:sz w:val="24"/>
        </w:rPr>
        <w:lastRenderedPageBreak/>
        <w:t>三、考试要求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t>1、理解园林的概念，掌握园林</w:t>
      </w:r>
      <w:r>
        <w:rPr>
          <w:rFonts w:hint="eastAsia"/>
        </w:rPr>
        <w:t>基本</w:t>
      </w:r>
      <w:r>
        <w:t>术语</w:t>
      </w:r>
      <w:r>
        <w:rPr>
          <w:rFonts w:hint="eastAsia"/>
        </w:rPr>
        <w:t>、</w:t>
      </w:r>
      <w:r>
        <w:t>专有名词</w:t>
      </w:r>
      <w:r>
        <w:rPr>
          <w:rFonts w:hint="eastAsia"/>
        </w:rPr>
        <w:t>及城市绿地分类</w:t>
      </w:r>
      <w:r>
        <w:t>；了解园林</w:t>
      </w:r>
      <w:r>
        <w:rPr>
          <w:rFonts w:hint="eastAsia"/>
        </w:rPr>
        <w:t>绿地</w:t>
      </w:r>
      <w:r>
        <w:t>的功能</w:t>
      </w:r>
      <w:r>
        <w:rPr>
          <w:rFonts w:hint="eastAsia"/>
        </w:rPr>
        <w:t>、</w:t>
      </w:r>
      <w:r>
        <w:t>作用和意义；了解园林的常见类型及其</w:t>
      </w:r>
      <w:r>
        <w:rPr>
          <w:rFonts w:hint="eastAsia"/>
        </w:rPr>
        <w:t>设计</w:t>
      </w:r>
      <w:r>
        <w:t>要求</w:t>
      </w:r>
      <w:r>
        <w:rPr>
          <w:rFonts w:hint="eastAsia"/>
        </w:rPr>
        <w:t>。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2、理解</w:t>
      </w:r>
      <w:r>
        <w:t>园林</w:t>
      </w:r>
      <w:r>
        <w:rPr>
          <w:rFonts w:hint="eastAsia"/>
        </w:rPr>
        <w:t>的形式、</w:t>
      </w:r>
      <w:r>
        <w:t>组成要素和设计要求；</w:t>
      </w:r>
      <w:r>
        <w:rPr>
          <w:rFonts w:hint="eastAsia"/>
        </w:rPr>
        <w:t>掌握</w:t>
      </w:r>
      <w:r>
        <w:t>风景园林规划与设计的一般程序及</w:t>
      </w:r>
      <w:r>
        <w:rPr>
          <w:rFonts w:hint="eastAsia"/>
        </w:rPr>
        <w:t>主要任务</w:t>
      </w:r>
      <w:r>
        <w:t>。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3、掌握</w:t>
      </w:r>
      <w:r>
        <w:t>园林设计立意</w:t>
      </w:r>
      <w:r>
        <w:rPr>
          <w:rFonts w:hint="eastAsia"/>
        </w:rPr>
        <w:t>、</w:t>
      </w:r>
      <w:r>
        <w:t>园林布局的</w:t>
      </w:r>
      <w:r>
        <w:rPr>
          <w:rFonts w:hint="eastAsia"/>
        </w:rPr>
        <w:t>原则与方法</w:t>
      </w:r>
      <w:r>
        <w:t xml:space="preserve">。 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4、</w:t>
      </w:r>
      <w:r>
        <w:t>掌握园林造景手法的</w:t>
      </w:r>
      <w:r>
        <w:rPr>
          <w:rFonts w:hint="eastAsia"/>
        </w:rPr>
        <w:t>相关</w:t>
      </w:r>
      <w:r>
        <w:t xml:space="preserve">概念及其实际应用要点。 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5、理解</w:t>
      </w:r>
      <w:r>
        <w:t>园林史基本知识，理解相关概念、术语和专有名词</w:t>
      </w:r>
      <w:r>
        <w:rPr>
          <w:rFonts w:hint="eastAsia"/>
        </w:rPr>
        <w:t>。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6</w:t>
      </w:r>
      <w:r>
        <w:t>、掌握不同时期园林特点及其主要园林的基本情况。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7</w:t>
      </w:r>
      <w:r>
        <w:t>、</w:t>
      </w:r>
      <w:r>
        <w:rPr>
          <w:rFonts w:hint="eastAsia"/>
        </w:rPr>
        <w:t>熟悉并</w:t>
      </w:r>
      <w:r>
        <w:t>掌握中国古典园林</w:t>
      </w:r>
      <w:r>
        <w:rPr>
          <w:rFonts w:hint="eastAsia"/>
        </w:rPr>
        <w:t>典型代表</w:t>
      </w:r>
      <w:r>
        <w:t>，如颐和园、避暑山庄、拙政园、留园、网师园、</w:t>
      </w:r>
      <w:r>
        <w:rPr>
          <w:rFonts w:hint="eastAsia"/>
        </w:rPr>
        <w:t>个园</w:t>
      </w:r>
      <w:r>
        <w:t>、余荫山房</w:t>
      </w:r>
      <w:r>
        <w:rPr>
          <w:rFonts w:hint="eastAsia"/>
        </w:rPr>
        <w:t>、可园</w:t>
      </w:r>
      <w:r>
        <w:t>等</w:t>
      </w:r>
      <w:r>
        <w:rPr>
          <w:rFonts w:hint="eastAsia"/>
        </w:rPr>
        <w:t>名园的主要景区（点）、造园</w:t>
      </w:r>
      <w:r>
        <w:t>风格、</w:t>
      </w:r>
      <w:r>
        <w:rPr>
          <w:rFonts w:hint="eastAsia"/>
        </w:rPr>
        <w:t>布局形态、艺术</w:t>
      </w:r>
      <w:r>
        <w:t>特点</w:t>
      </w:r>
      <w:r>
        <w:rPr>
          <w:rFonts w:hint="eastAsia"/>
        </w:rPr>
        <w:t>等</w:t>
      </w:r>
      <w:r>
        <w:t>，</w:t>
      </w:r>
      <w:r>
        <w:rPr>
          <w:rFonts w:hint="eastAsia"/>
        </w:rPr>
        <w:t>能够熟练绘制名园（或局部）的平、立面并概略分析</w:t>
      </w:r>
      <w:r>
        <w:t>。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8、掌握风景园林工程相关概念、术语与专用名词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9、理解地形、园路、水景、假山工程设计方法，掌握园路施工、土方施工、园林塑山施工的要点。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10、了解现代园林的发展趋势及热点问题。</w:t>
      </w:r>
    </w:p>
    <w:p w:rsidR="00306A1D" w:rsidRDefault="00206921" w:rsidP="0031120F">
      <w:pPr>
        <w:widowControl/>
        <w:adjustRightInd w:val="0"/>
        <w:snapToGrid w:val="0"/>
        <w:spacing w:beforeLines="50" w:line="300" w:lineRule="auto"/>
        <w:rPr>
          <w:rFonts w:cs="宋体"/>
          <w:b/>
          <w:color w:val="000000"/>
          <w:kern w:val="0"/>
          <w:sz w:val="24"/>
        </w:rPr>
      </w:pPr>
      <w:r>
        <w:rPr>
          <w:rFonts w:hAnsi="宋体" w:cs="宋体" w:hint="eastAsia"/>
          <w:b/>
          <w:color w:val="000000"/>
          <w:kern w:val="0"/>
          <w:sz w:val="24"/>
        </w:rPr>
        <w:t>四、试卷基本结构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（一）填空题（15分）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（二）名词解释题（30分）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（三）问答题（105分）</w:t>
      </w:r>
    </w:p>
    <w:p w:rsidR="00306A1D" w:rsidRDefault="00206921" w:rsidP="0031120F">
      <w:pPr>
        <w:widowControl/>
        <w:adjustRightInd w:val="0"/>
        <w:snapToGrid w:val="0"/>
        <w:spacing w:beforeLines="50" w:line="300" w:lineRule="auto"/>
        <w:rPr>
          <w:rFonts w:cs="宋体"/>
          <w:b/>
          <w:color w:val="000000"/>
          <w:kern w:val="0"/>
          <w:sz w:val="24"/>
        </w:rPr>
      </w:pPr>
      <w:r>
        <w:rPr>
          <w:rFonts w:hAnsi="宋体" w:cs="宋体" w:hint="eastAsia"/>
          <w:b/>
          <w:color w:val="000000"/>
          <w:kern w:val="0"/>
          <w:sz w:val="24"/>
        </w:rPr>
        <w:t>五、考试方式和时间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考试方式为闭卷笔试，时间为3小时。</w:t>
      </w:r>
    </w:p>
    <w:p w:rsidR="00306A1D" w:rsidRDefault="00206921" w:rsidP="0031120F">
      <w:pPr>
        <w:widowControl/>
        <w:adjustRightInd w:val="0"/>
        <w:snapToGrid w:val="0"/>
        <w:spacing w:beforeLines="50" w:line="300" w:lineRule="auto"/>
        <w:rPr>
          <w:rFonts w:cs="宋体"/>
          <w:b/>
          <w:color w:val="000000"/>
          <w:kern w:val="0"/>
          <w:sz w:val="24"/>
        </w:rPr>
      </w:pPr>
      <w:r>
        <w:rPr>
          <w:rFonts w:hAnsi="宋体" w:cs="宋体" w:hint="eastAsia"/>
          <w:b/>
          <w:color w:val="000000"/>
          <w:kern w:val="0"/>
          <w:sz w:val="24"/>
        </w:rPr>
        <w:t>六、主要参考书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1.胡长龙.</w:t>
      </w:r>
      <w:r>
        <w:t>园林</w:t>
      </w:r>
      <w:r>
        <w:rPr>
          <w:rFonts w:hint="eastAsia"/>
        </w:rPr>
        <w:t>规划设计.理论篇[M].北京：</w:t>
      </w:r>
      <w:r>
        <w:t>中国</w:t>
      </w:r>
      <w:r>
        <w:rPr>
          <w:rFonts w:hint="eastAsia"/>
        </w:rPr>
        <w:t>农</w:t>
      </w:r>
      <w:r>
        <w:t>业出版社</w:t>
      </w:r>
      <w:r>
        <w:rPr>
          <w:rFonts w:hint="eastAsia"/>
        </w:rPr>
        <w:t>，2010.第3版</w:t>
      </w:r>
    </w:p>
    <w:p w:rsidR="00306A1D" w:rsidRDefault="00206921">
      <w:pPr>
        <w:pStyle w:val="a5"/>
        <w:spacing w:before="0" w:beforeAutospacing="0" w:after="0" w:afterAutospacing="0" w:line="440" w:lineRule="exact"/>
        <w:ind w:firstLineChars="200" w:firstLine="480"/>
      </w:pPr>
      <w:r>
        <w:rPr>
          <w:rFonts w:hint="eastAsia"/>
        </w:rPr>
        <w:t>2.周维权.中国古典园林史[M]. 北京：清华大学出版社，2010.第3版</w:t>
      </w:r>
    </w:p>
    <w:p w:rsidR="00306A1D" w:rsidRPr="00673F12" w:rsidRDefault="00206921" w:rsidP="00673F12">
      <w:pPr>
        <w:pStyle w:val="a5"/>
        <w:spacing w:before="0" w:beforeAutospacing="0" w:after="0" w:afterAutospacing="0" w:line="440" w:lineRule="exact"/>
        <w:ind w:firstLineChars="200" w:firstLine="480"/>
      </w:pPr>
      <w:r w:rsidRPr="00673F12">
        <w:rPr>
          <w:rFonts w:hint="eastAsia"/>
        </w:rPr>
        <w:t>3.孟兆祯.风景园林工程[M].北京：中国林业出版社，2012.03</w:t>
      </w:r>
      <w:bookmarkStart w:id="0" w:name="_GoBack"/>
      <w:bookmarkEnd w:id="0"/>
    </w:p>
    <w:p w:rsidR="00306A1D" w:rsidRDefault="00306A1D" w:rsidP="00673F12">
      <w:pPr>
        <w:pStyle w:val="a5"/>
        <w:spacing w:before="0" w:beforeAutospacing="0" w:after="0" w:afterAutospacing="0" w:line="440" w:lineRule="exact"/>
        <w:ind w:firstLineChars="200" w:firstLine="480"/>
      </w:pPr>
    </w:p>
    <w:sectPr w:rsidR="00306A1D" w:rsidSect="00306A1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B85" w:rsidRDefault="00155B85" w:rsidP="00306A1D">
      <w:r>
        <w:separator/>
      </w:r>
    </w:p>
  </w:endnote>
  <w:endnote w:type="continuationSeparator" w:id="1">
    <w:p w:rsidR="00155B85" w:rsidRDefault="00155B85" w:rsidP="00306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1D" w:rsidRDefault="00C8441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55pt;height:10.35pt;z-index:251659264;mso-wrap-style:none;mso-position-horizontal:center;mso-position-horizontal-relative:margin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+L3UTQAAAA&#10;AgEAAA8AAAAAAAAAAQAgAAAAIgAAAGRycy9kb3ducmV2LnhtbFBLAQIUABQAAAAIAIdO4kB4rSfS&#10;7AEAALMDAAAOAAAAAAAAAAEAIAAAAB8BAABkcnMvZTJvRG9jLnhtbFBLBQYAAAAABgAGAFkBAAB9&#10;BQAAAAA=&#10;" filled="f" stroked="f">
          <v:textbox style="mso-fit-shape-to-text:t" inset="0,0,0,0">
            <w:txbxContent>
              <w:p w:rsidR="00306A1D" w:rsidRDefault="00C8441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0692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1120F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B85" w:rsidRDefault="00155B85" w:rsidP="00306A1D">
      <w:r>
        <w:separator/>
      </w:r>
    </w:p>
  </w:footnote>
  <w:footnote w:type="continuationSeparator" w:id="1">
    <w:p w:rsidR="00155B85" w:rsidRDefault="00155B85" w:rsidP="00306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1D" w:rsidRDefault="00306A1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36B"/>
    <w:rsid w:val="00155B85"/>
    <w:rsid w:val="00206921"/>
    <w:rsid w:val="00306A1D"/>
    <w:rsid w:val="0031120F"/>
    <w:rsid w:val="00433735"/>
    <w:rsid w:val="00673F12"/>
    <w:rsid w:val="008140E2"/>
    <w:rsid w:val="0090136B"/>
    <w:rsid w:val="00C84417"/>
    <w:rsid w:val="05065762"/>
    <w:rsid w:val="338A0A5A"/>
    <w:rsid w:val="557C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06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06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06A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306A1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306A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oyanmishu.net/Article/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oyanmishu.net/Article/d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1244</Characters>
  <Application>Microsoft Office Word</Application>
  <DocSecurity>0</DocSecurity>
  <Lines>10</Lines>
  <Paragraphs>2</Paragraphs>
  <ScaleCrop>false</ScaleCrop>
  <Company>Sky123.Org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openUser</dc:creator>
  <cp:lastModifiedBy>China</cp:lastModifiedBy>
  <cp:revision>4</cp:revision>
  <dcterms:created xsi:type="dcterms:W3CDTF">2018-07-18T02:50:00Z</dcterms:created>
  <dcterms:modified xsi:type="dcterms:W3CDTF">2020-08-04T13:42:00Z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