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Style w:val="5"/>
          <w:rFonts w:hint="eastAsia" w:ascii="宋体" w:hAnsi="宋体" w:eastAsia="宋体" w:cs="宋体"/>
          <w:lang w:eastAsia="zh-CN"/>
        </w:rPr>
        <w:t>培养单位名称：法学院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Fonts w:hint="eastAsia" w:ascii="宋体" w:hAnsi="宋体" w:eastAsia="宋体" w:cs="宋体"/>
          <w:lang w:eastAsia="zh-CN"/>
        </w:rPr>
        <w:t>招生咨询联系人：张老师  电话：</w:t>
      </w:r>
      <w:r>
        <w:rPr>
          <w:rFonts w:hint="eastAsia" w:ascii="宋体" w:hAnsi="宋体" w:eastAsia="宋体" w:cs="宋体"/>
        </w:rPr>
        <w:t>63861289 </w:t>
      </w:r>
      <w:r>
        <w:rPr>
          <w:rFonts w:hint="eastAsia" w:ascii="宋体" w:hAnsi="宋体" w:eastAsia="宋体" w:cs="宋体"/>
          <w:lang w:eastAsia="zh-CN"/>
        </w:rPr>
        <w:t>办公地点：磬苑校区社科</w:t>
      </w: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楼</w:t>
      </w:r>
      <w:r>
        <w:rPr>
          <w:rFonts w:hint="eastAsia" w:ascii="宋体" w:hAnsi="宋体" w:eastAsia="宋体" w:cs="宋体"/>
        </w:rPr>
        <w:t>303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910"/>
        <w:gridCol w:w="3471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学位类别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学科专业、研究方向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考试科目代码及名称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加试科目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</w:rPr>
              <w:t>0351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lang w:eastAsia="zh-CN"/>
              </w:rPr>
              <w:t>法律硕士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暂定招生人数：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val="en-US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</w:rPr>
              <w:t>035101</w:t>
            </w:r>
            <w:r>
              <w:rPr>
                <w:rStyle w:val="5"/>
                <w:rFonts w:hint="eastAsia" w:ascii="宋体" w:hAnsi="宋体" w:eastAsia="宋体" w:cs="宋体"/>
                <w:lang w:eastAsia="zh-CN"/>
              </w:rPr>
              <w:t>法律（非法学）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</w:rPr>
              <w:t>00</w:t>
            </w:r>
            <w:r>
              <w:rPr>
                <w:rFonts w:hint="eastAsia" w:ascii="宋体" w:hAnsi="宋体" w:eastAsia="宋体" w:cs="宋体"/>
                <w:lang w:eastAsia="zh-CN"/>
              </w:rPr>
              <w:t>不区分研究方向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①</w:t>
            </w:r>
            <w:r>
              <w:rPr>
                <w:rFonts w:hint="eastAsia" w:ascii="宋体" w:hAnsi="宋体" w:eastAsia="宋体" w:cs="宋体"/>
              </w:rPr>
              <w:t>101</w:t>
            </w:r>
            <w:r>
              <w:rPr>
                <w:rFonts w:hint="eastAsia" w:ascii="宋体" w:hAnsi="宋体" w:eastAsia="宋体" w:cs="宋体"/>
                <w:lang w:eastAsia="zh-CN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②</w:t>
            </w: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eastAsia="zh-CN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③</w:t>
            </w:r>
            <w:r>
              <w:rPr>
                <w:rFonts w:hint="eastAsia" w:ascii="宋体" w:hAnsi="宋体" w:eastAsia="宋体" w:cs="宋体"/>
              </w:rPr>
              <w:t>398</w:t>
            </w:r>
            <w:r>
              <w:rPr>
                <w:rFonts w:hint="eastAsia" w:ascii="宋体" w:hAnsi="宋体" w:eastAsia="宋体" w:cs="宋体"/>
                <w:lang w:eastAsia="zh-CN"/>
              </w:rPr>
              <w:t>法硕联考专业基础（非法学）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④</w:t>
            </w:r>
            <w:r>
              <w:rPr>
                <w:rFonts w:hint="eastAsia" w:ascii="宋体" w:hAnsi="宋体" w:eastAsia="宋体" w:cs="宋体"/>
              </w:rPr>
              <w:t>498</w:t>
            </w:r>
            <w:r>
              <w:rPr>
                <w:rFonts w:hint="eastAsia" w:ascii="宋体" w:hAnsi="宋体" w:eastAsia="宋体" w:cs="宋体"/>
                <w:lang w:eastAsia="zh-CN"/>
              </w:rPr>
              <w:t>法硕联考综合（非法学）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复试科目：F1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法学综合二（刑法学和民法学）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</w:rPr>
              <w:t>035102</w:t>
            </w:r>
            <w:r>
              <w:rPr>
                <w:rStyle w:val="5"/>
                <w:rFonts w:hint="eastAsia" w:ascii="宋体" w:hAnsi="宋体" w:eastAsia="宋体" w:cs="宋体"/>
                <w:lang w:eastAsia="zh-CN"/>
              </w:rPr>
              <w:t>法律（法学）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</w:rPr>
              <w:t>00</w:t>
            </w:r>
            <w:r>
              <w:rPr>
                <w:rFonts w:hint="eastAsia" w:ascii="宋体" w:hAnsi="宋体" w:eastAsia="宋体" w:cs="宋体"/>
                <w:lang w:eastAsia="zh-CN"/>
              </w:rPr>
              <w:t>不区分研究方向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①</w:t>
            </w:r>
            <w:r>
              <w:rPr>
                <w:rFonts w:hint="eastAsia" w:ascii="宋体" w:hAnsi="宋体" w:eastAsia="宋体" w:cs="宋体"/>
              </w:rPr>
              <w:t>101</w:t>
            </w:r>
            <w:r>
              <w:rPr>
                <w:rFonts w:hint="eastAsia" w:ascii="宋体" w:hAnsi="宋体" w:eastAsia="宋体" w:cs="宋体"/>
                <w:lang w:eastAsia="zh-CN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②</w:t>
            </w: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eastAsia="zh-CN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③</w:t>
            </w:r>
            <w:r>
              <w:rPr>
                <w:rFonts w:hint="eastAsia" w:ascii="宋体" w:hAnsi="宋体" w:eastAsia="宋体" w:cs="宋体"/>
              </w:rPr>
              <w:t>397</w:t>
            </w:r>
            <w:r>
              <w:rPr>
                <w:rFonts w:hint="eastAsia" w:ascii="宋体" w:hAnsi="宋体" w:eastAsia="宋体" w:cs="宋体"/>
                <w:lang w:eastAsia="zh-CN"/>
              </w:rPr>
              <w:t>法硕联考专业基础（法学）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④</w:t>
            </w:r>
            <w:r>
              <w:rPr>
                <w:rFonts w:hint="eastAsia" w:ascii="宋体" w:hAnsi="宋体" w:eastAsia="宋体" w:cs="宋体"/>
              </w:rPr>
              <w:t>497</w:t>
            </w:r>
            <w:r>
              <w:rPr>
                <w:rFonts w:hint="eastAsia" w:ascii="宋体" w:hAnsi="宋体" w:eastAsia="宋体" w:cs="宋体"/>
                <w:lang w:eastAsia="zh-CN"/>
              </w:rPr>
              <w:t>法硕联考综合（法学）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复试科目：F1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法学综合三（刑事诉讼法学、民事诉讼法学）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①</w:t>
            </w:r>
            <w:r>
              <w:rPr>
                <w:rFonts w:hint="eastAsia" w:ascii="宋体" w:hAnsi="宋体" w:eastAsia="宋体" w:cs="宋体"/>
                <w:lang w:eastAsia="zh-CN"/>
              </w:rPr>
              <w:t>中国法制史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②</w:t>
            </w:r>
            <w:r>
              <w:rPr>
                <w:rFonts w:hint="eastAsia" w:ascii="宋体" w:hAnsi="宋体" w:eastAsia="宋体" w:cs="宋体"/>
                <w:lang w:eastAsia="zh-CN"/>
              </w:rPr>
              <w:t>民事诉讼法学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lang w:eastAsia="zh-CN"/>
              </w:rPr>
              <w:t>考试科目内容范围说明：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F10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eastAsia="zh-CN"/>
              </w:rPr>
              <w:t>法学综合</w:t>
            </w:r>
            <w:r>
              <w:rPr>
                <w:rStyle w:val="5"/>
                <w:color w:val="000000"/>
                <w:lang w:eastAsia="zh-CN"/>
              </w:rPr>
              <w:t>二</w:t>
            </w:r>
            <w:r>
              <w:rPr>
                <w:rStyle w:val="5"/>
                <w:color w:val="000000"/>
              </w:rPr>
              <w:t>：</w:t>
            </w:r>
            <w:r>
              <w:rPr>
                <w:color w:val="000000"/>
              </w:rPr>
              <w:t>刑法学、民法学各占</w:t>
            </w:r>
            <w:r>
              <w:rPr>
                <w:rFonts w:hint="eastAsia" w:ascii="宋体" w:hAnsi="宋体" w:eastAsia="宋体" w:cs="宋体"/>
                <w:color w:val="000000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F11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eastAsia="zh-CN"/>
              </w:rPr>
              <w:t>法学综合</w:t>
            </w:r>
            <w:r>
              <w:rPr>
                <w:rStyle w:val="5"/>
                <w:color w:val="000000"/>
                <w:lang w:eastAsia="zh-CN"/>
              </w:rPr>
              <w:t>三</w:t>
            </w:r>
            <w:r>
              <w:rPr>
                <w:rStyle w:val="5"/>
                <w:color w:val="000000"/>
              </w:rPr>
              <w:t>：</w:t>
            </w:r>
            <w:r>
              <w:rPr>
                <w:color w:val="000000"/>
              </w:rPr>
              <w:t>刑事诉讼法学</w:t>
            </w:r>
            <w:r>
              <w:rPr>
                <w:color w:val="000000"/>
                <w:lang w:eastAsia="zh-CN"/>
              </w:rPr>
              <w:t>、</w:t>
            </w:r>
            <w:r>
              <w:rPr>
                <w:color w:val="000000"/>
              </w:rPr>
              <w:t>民事诉讼法学各占</w:t>
            </w:r>
            <w:r>
              <w:rPr>
                <w:rFonts w:hint="eastAsia" w:ascii="宋体" w:hAnsi="宋体" w:eastAsia="宋体" w:cs="宋体"/>
                <w:color w:val="000000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Style w:val="5"/>
          <w:rFonts w:hint="eastAsia" w:ascii="宋体" w:hAnsi="宋体" w:eastAsia="宋体" w:cs="宋体"/>
          <w:lang w:eastAsia="zh-CN"/>
        </w:rPr>
        <w:t>说明：非全日制法律硕士基本修业年限为三年。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Style w:val="5"/>
          <w:rFonts w:hint="eastAsia" w:ascii="宋体" w:hAnsi="宋体" w:eastAsia="宋体" w:cs="宋体"/>
          <w:lang w:eastAsia="zh-CN"/>
        </w:rPr>
        <w:t>培养单位名称：商学院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Fonts w:hint="eastAsia" w:ascii="宋体" w:hAnsi="宋体" w:eastAsia="宋体" w:cs="宋体"/>
          <w:color w:val="000000"/>
          <w:lang w:eastAsia="zh-CN"/>
        </w:rPr>
        <w:t>招生咨询联系人：李老师       电话：</w:t>
      </w:r>
      <w:r>
        <w:rPr>
          <w:rFonts w:hint="eastAsia" w:ascii="宋体" w:hAnsi="宋体" w:eastAsia="宋体" w:cs="宋体"/>
          <w:color w:val="000000"/>
        </w:rPr>
        <w:t>65108247    </w:t>
      </w:r>
      <w:r>
        <w:rPr>
          <w:rFonts w:hint="eastAsia" w:ascii="宋体" w:hAnsi="宋体" w:eastAsia="宋体" w:cs="宋体"/>
          <w:color w:val="000000"/>
          <w:lang w:eastAsia="zh-CN"/>
        </w:rPr>
        <w:t>办公地点：龙河校区文东楼</w:t>
      </w:r>
      <w:r>
        <w:rPr>
          <w:rFonts w:hint="eastAsia" w:ascii="宋体" w:hAnsi="宋体" w:eastAsia="宋体" w:cs="宋体"/>
          <w:color w:val="000000"/>
        </w:rPr>
        <w:t>306</w:t>
      </w:r>
      <w:r>
        <w:rPr>
          <w:rFonts w:hint="eastAsia" w:ascii="宋体" w:hAnsi="宋体" w:eastAsia="宋体" w:cs="宋体"/>
          <w:color w:val="000000"/>
          <w:lang w:eastAsia="zh-CN"/>
        </w:rPr>
        <w:t>室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2234"/>
        <w:gridCol w:w="2750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学位类别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学科专业、研究方向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考试科目代码及名称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加试科目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</w:rPr>
              <w:t>1251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lang w:eastAsia="zh-CN"/>
              </w:rPr>
              <w:t>工商管理硕士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暂定招生人数：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</w:rPr>
              <w:t>125100</w:t>
            </w:r>
            <w:r>
              <w:rPr>
                <w:rStyle w:val="5"/>
                <w:rFonts w:hint="eastAsia" w:ascii="宋体" w:hAnsi="宋体" w:eastAsia="宋体" w:cs="宋体"/>
                <w:lang w:eastAsia="zh-CN"/>
              </w:rPr>
              <w:t>工商管理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</w:rPr>
              <w:t xml:space="preserve">00 </w:t>
            </w:r>
            <w:r>
              <w:rPr>
                <w:rFonts w:hint="eastAsia" w:ascii="宋体" w:hAnsi="宋体" w:eastAsia="宋体" w:cs="宋体"/>
                <w:lang w:eastAsia="zh-CN"/>
              </w:rPr>
              <w:t>不区分研究方向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①</w:t>
            </w:r>
            <w:r>
              <w:rPr>
                <w:rFonts w:hint="eastAsia" w:ascii="宋体" w:hAnsi="宋体" w:eastAsia="宋体" w:cs="宋体"/>
              </w:rPr>
              <w:t>199</w:t>
            </w:r>
            <w:r>
              <w:rPr>
                <w:rFonts w:hint="eastAsia" w:ascii="宋体" w:hAnsi="宋体" w:eastAsia="宋体" w:cs="宋体"/>
                <w:lang w:eastAsia="zh-CN"/>
              </w:rPr>
              <w:t>管理类联考综合能力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②</w:t>
            </w:r>
            <w:r>
              <w:rPr>
                <w:rFonts w:hint="eastAsia" w:ascii="宋体" w:hAnsi="宋体" w:eastAsia="宋体" w:cs="宋体"/>
              </w:rPr>
              <w:t>204</w:t>
            </w:r>
            <w:r>
              <w:rPr>
                <w:rFonts w:hint="eastAsia" w:ascii="宋体" w:hAnsi="宋体" w:eastAsia="宋体" w:cs="宋体"/>
                <w:lang w:eastAsia="zh-CN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复试科目：F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63</w:t>
            </w:r>
            <w:r>
              <w:rPr>
                <w:rFonts w:hint="eastAsia" w:ascii="宋体" w:hAnsi="宋体" w:eastAsia="宋体" w:cs="宋体"/>
                <w:color w:val="000000"/>
              </w:rPr>
              <w:t>政治理论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lang w:eastAsia="zh-CN"/>
              </w:rPr>
              <w:t>考试科目内容范围说明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F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val="en-US"/>
              </w:rPr>
              <w:t>63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eastAsia="zh-CN"/>
              </w:rPr>
              <w:t>政治理论：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时事政治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Style w:val="5"/>
          <w:rFonts w:hint="eastAsia" w:ascii="宋体" w:hAnsi="宋体" w:eastAsia="宋体" w:cs="宋体"/>
          <w:lang w:eastAsia="zh-CN"/>
        </w:rPr>
        <w:t>说明：工商管理硕士基本修业年限为三年。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Style w:val="5"/>
          <w:rFonts w:hint="eastAsia" w:ascii="宋体" w:hAnsi="宋体" w:eastAsia="宋体" w:cs="宋体"/>
          <w:lang w:eastAsia="zh-CN"/>
        </w:rPr>
        <w:t>培养单位名称：管理学院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Fonts w:hint="eastAsia" w:ascii="宋体" w:hAnsi="宋体" w:eastAsia="宋体" w:cs="宋体"/>
          <w:lang w:eastAsia="zh-CN"/>
        </w:rPr>
        <w:t>招生咨询联系人：薛老师  电话：</w:t>
      </w:r>
      <w:r>
        <w:rPr>
          <w:rFonts w:hint="eastAsia" w:ascii="宋体" w:hAnsi="宋体" w:eastAsia="宋体" w:cs="宋体"/>
        </w:rPr>
        <w:t>65107443     </w:t>
      </w:r>
      <w:r>
        <w:rPr>
          <w:rFonts w:hint="eastAsia" w:ascii="宋体" w:hAnsi="宋体" w:eastAsia="宋体" w:cs="宋体"/>
          <w:lang w:eastAsia="zh-CN"/>
        </w:rPr>
        <w:t>办公地点：龙河校区文东楼三楼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2234"/>
        <w:gridCol w:w="2750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学位类别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学科专业、研究方向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考试科目代码及名称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lang w:eastAsia="zh-CN"/>
              </w:rPr>
              <w:t>加试科目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</w:rPr>
              <w:t>1252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lang w:eastAsia="zh-CN"/>
              </w:rPr>
              <w:t>公共管理硕士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暂定招生人数：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val="en-US"/>
              </w:rPr>
              <w:t>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</w:rPr>
              <w:t>125200</w:t>
            </w:r>
            <w:r>
              <w:rPr>
                <w:rStyle w:val="5"/>
                <w:rFonts w:hint="eastAsia" w:ascii="宋体" w:hAnsi="宋体" w:eastAsia="宋体" w:cs="宋体"/>
                <w:lang w:eastAsia="zh-CN"/>
              </w:rPr>
              <w:t>公共管理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</w:rPr>
              <w:t xml:space="preserve">00 </w:t>
            </w:r>
            <w:r>
              <w:rPr>
                <w:rFonts w:hint="eastAsia" w:ascii="宋体" w:hAnsi="宋体" w:eastAsia="宋体" w:cs="宋体"/>
                <w:lang w:eastAsia="zh-CN"/>
              </w:rPr>
              <w:t>不区分研究方向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①</w:t>
            </w:r>
            <w:r>
              <w:rPr>
                <w:rFonts w:hint="eastAsia" w:ascii="宋体" w:hAnsi="宋体" w:eastAsia="宋体" w:cs="宋体"/>
              </w:rPr>
              <w:t>199</w:t>
            </w:r>
            <w:r>
              <w:rPr>
                <w:rFonts w:hint="eastAsia" w:ascii="宋体" w:hAnsi="宋体" w:eastAsia="宋体" w:cs="宋体"/>
                <w:lang w:eastAsia="zh-CN"/>
              </w:rPr>
              <w:t>管理类联考综合能力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②</w:t>
            </w:r>
            <w:r>
              <w:rPr>
                <w:rFonts w:hint="eastAsia" w:ascii="宋体" w:hAnsi="宋体" w:eastAsia="宋体" w:cs="宋体"/>
              </w:rPr>
              <w:t>204</w:t>
            </w:r>
            <w:r>
              <w:rPr>
                <w:rFonts w:hint="eastAsia" w:ascii="宋体" w:hAnsi="宋体" w:eastAsia="宋体" w:cs="宋体"/>
                <w:lang w:eastAsia="zh-CN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复试科目：F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63</w:t>
            </w:r>
            <w:r>
              <w:rPr>
                <w:rFonts w:hint="eastAsia" w:ascii="宋体" w:hAnsi="宋体" w:eastAsia="宋体" w:cs="宋体"/>
                <w:color w:val="000000"/>
              </w:rPr>
              <w:t>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lang w:eastAsia="zh-CN"/>
              </w:rPr>
              <w:t>考试科目内容范围说明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</w:rPr>
              <w:t>F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val="en-US"/>
              </w:rPr>
              <w:t>63</w:t>
            </w:r>
            <w:r>
              <w:rPr>
                <w:rStyle w:val="5"/>
                <w:rFonts w:hint="eastAsia" w:ascii="宋体" w:hAnsi="宋体" w:eastAsia="宋体" w:cs="宋体"/>
                <w:color w:val="000000"/>
                <w:lang w:eastAsia="zh-CN"/>
              </w:rPr>
              <w:t>政治理论：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时事政治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Style w:val="5"/>
          <w:rFonts w:hint="eastAsia" w:ascii="宋体" w:hAnsi="宋体" w:eastAsia="宋体" w:cs="宋体"/>
          <w:color w:val="000000"/>
          <w:lang w:eastAsia="zh-CN"/>
        </w:rPr>
        <w:t>说明：公共管理硕士基本修业年限为三年；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2967"/>
    <w:rsid w:val="008C5FD2"/>
    <w:rsid w:val="723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124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2020-09-10T07:09:00Z</dcterms:created>
  <dc:creator>Administrator</dc:creator>
  <cp:lastModifiedBy>Administrator</cp:lastModifiedBy>
  <dcterms:modified xsi:type="dcterms:W3CDTF">2020-09-10T07:12:16Z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