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r>
        <w:rPr>
          <w:rFonts w:hint="eastAsia" w:ascii="黑体" w:eastAsia="黑体"/>
          <w:b/>
          <w:sz w:val="32"/>
          <w:szCs w:val="32"/>
        </w:rPr>
        <w:t>科目代码：838   科目名称：量子力学</w:t>
      </w:r>
    </w:p>
    <w:p>
      <w:pPr>
        <w:jc w:val="center"/>
        <w:rPr>
          <w:rFonts w:ascii="黑体" w:eastAsia="黑体"/>
          <w:sz w:val="24"/>
          <w:szCs w:val="24"/>
        </w:rPr>
      </w:pPr>
    </w:p>
    <w:p>
      <w:pPr>
        <w:pStyle w:val="8"/>
        <w:numPr>
          <w:ilvl w:val="0"/>
          <w:numId w:val="1"/>
        </w:numPr>
        <w:ind w:firstLineChars="0"/>
        <w:rPr>
          <w:rFonts w:asciiTheme="minorEastAsia" w:hAnsiTheme="minorEastAsia"/>
          <w:b/>
          <w:sz w:val="28"/>
          <w:szCs w:val="28"/>
        </w:rPr>
      </w:pPr>
      <w:r>
        <w:rPr>
          <w:rFonts w:hint="eastAsia" w:asciiTheme="minorEastAsia" w:hAnsiTheme="minorEastAsia"/>
          <w:b/>
          <w:sz w:val="28"/>
          <w:szCs w:val="28"/>
        </w:rPr>
        <w:t>考试要求</w:t>
      </w:r>
    </w:p>
    <w:p>
      <w:pPr>
        <w:ind w:firstLine="420" w:firstLineChars="150"/>
        <w:rPr>
          <w:rFonts w:asciiTheme="minorEastAsia" w:hAnsiTheme="minorEastAsia"/>
          <w:sz w:val="28"/>
          <w:szCs w:val="28"/>
        </w:rPr>
      </w:pPr>
      <w:r>
        <w:rPr>
          <w:rFonts w:hint="eastAsia" w:asciiTheme="minorEastAsia" w:hAnsiTheme="minorEastAsia"/>
          <w:sz w:val="28"/>
          <w:szCs w:val="28"/>
        </w:rPr>
        <w:t>主要考察考生是否掌握了量子力学的基本概念、基本理论和基本方法，包括波函数及波函数的统计解释、薛定谔方程解一维定态问题、表示力学量算符的性质、厄密算符的本征值和本征函数、算符的共同本征函数、力学量的平均值随时间的变化、表象变换、幺正变换、定态微扰论、自旋与全同粒子等。同时考察考生是否具备运用基本理论和基本方法来分析解决量子力学中的物理问题的能力。</w:t>
      </w:r>
    </w:p>
    <w:p>
      <w:pPr>
        <w:rPr>
          <w:rFonts w:asciiTheme="minorEastAsia" w:hAnsiTheme="minorEastAsia"/>
          <w:b/>
          <w:sz w:val="28"/>
          <w:szCs w:val="28"/>
        </w:rPr>
      </w:pPr>
      <w:r>
        <w:rPr>
          <w:rFonts w:hint="eastAsia" w:asciiTheme="minorEastAsia" w:hAnsiTheme="minorEastAsia"/>
          <w:b/>
          <w:sz w:val="28"/>
          <w:szCs w:val="28"/>
        </w:rPr>
        <w:t>二、考试内容</w:t>
      </w:r>
    </w:p>
    <w:p>
      <w:pPr>
        <w:rPr>
          <w:rFonts w:asciiTheme="minorEastAsia" w:hAnsiTheme="minorEastAsia"/>
          <w:sz w:val="28"/>
          <w:szCs w:val="28"/>
        </w:rPr>
      </w:pPr>
      <w:r>
        <w:rPr>
          <w:rFonts w:hint="eastAsia" w:asciiTheme="minorEastAsia" w:hAnsiTheme="minorEastAsia"/>
          <w:sz w:val="28"/>
          <w:szCs w:val="28"/>
        </w:rPr>
        <w:t>1、光的粒子性和实物微粒的波动性</w:t>
      </w:r>
    </w:p>
    <w:p>
      <w:pPr>
        <w:ind w:firstLine="560" w:firstLineChars="200"/>
        <w:rPr>
          <w:rFonts w:asciiTheme="minorEastAsia" w:hAnsiTheme="minorEastAsia"/>
          <w:sz w:val="28"/>
          <w:szCs w:val="28"/>
        </w:rPr>
      </w:pPr>
      <w:r>
        <w:rPr>
          <w:rFonts w:hint="eastAsia" w:asciiTheme="minorEastAsia" w:hAnsiTheme="minorEastAsia"/>
          <w:sz w:val="28"/>
          <w:szCs w:val="28"/>
        </w:rPr>
        <w:t>黑体辐射与普朗克的能量子假说，光电效应与爱因斯坦的光量子假说，氢原子光谱与玻尔的氢原子理论，德布罗意假设与戴维孙-革末实验。</w:t>
      </w:r>
    </w:p>
    <w:p>
      <w:pPr>
        <w:rPr>
          <w:rFonts w:asciiTheme="minorEastAsia" w:hAnsiTheme="minorEastAsia"/>
          <w:sz w:val="28"/>
          <w:szCs w:val="28"/>
        </w:rPr>
      </w:pPr>
      <w:r>
        <w:rPr>
          <w:rFonts w:hint="eastAsia" w:asciiTheme="minorEastAsia" w:hAnsiTheme="minorEastAsia"/>
          <w:sz w:val="28"/>
          <w:szCs w:val="28"/>
        </w:rPr>
        <w:t>2、波函数和薛定谔方程</w:t>
      </w:r>
    </w:p>
    <w:p>
      <w:pPr>
        <w:ind w:firstLine="560" w:firstLineChars="200"/>
        <w:rPr>
          <w:rFonts w:asciiTheme="minorEastAsia" w:hAnsiTheme="minorEastAsia"/>
          <w:sz w:val="28"/>
          <w:szCs w:val="28"/>
        </w:rPr>
      </w:pPr>
      <w:r>
        <w:rPr>
          <w:rFonts w:hint="eastAsia" w:asciiTheme="minorEastAsia" w:hAnsiTheme="minorEastAsia"/>
          <w:sz w:val="28"/>
          <w:szCs w:val="28"/>
        </w:rPr>
        <w:t>波函数的统计解释，态叠加原理，薛定谔方程，粒子流密度和粒子数守恒，定态薛定谔方程，一维定态问题。</w:t>
      </w:r>
    </w:p>
    <w:p>
      <w:pPr>
        <w:rPr>
          <w:rFonts w:asciiTheme="minorEastAsia" w:hAnsiTheme="minorEastAsia"/>
          <w:sz w:val="28"/>
          <w:szCs w:val="28"/>
        </w:rPr>
      </w:pPr>
      <w:r>
        <w:rPr>
          <w:rFonts w:hint="eastAsia" w:asciiTheme="minorEastAsia" w:hAnsiTheme="minorEastAsia"/>
          <w:sz w:val="28"/>
          <w:szCs w:val="28"/>
        </w:rPr>
        <w:t>3、表示力学量的算符</w:t>
      </w:r>
    </w:p>
    <w:p>
      <w:pPr>
        <w:ind w:firstLine="420" w:firstLineChars="150"/>
        <w:rPr>
          <w:rFonts w:asciiTheme="minorEastAsia" w:hAnsiTheme="minorEastAsia"/>
          <w:sz w:val="28"/>
          <w:szCs w:val="28"/>
        </w:rPr>
      </w:pPr>
      <w:r>
        <w:rPr>
          <w:rFonts w:hint="eastAsia" w:asciiTheme="minorEastAsia" w:hAnsiTheme="minorEastAsia"/>
          <w:sz w:val="28"/>
          <w:szCs w:val="28"/>
        </w:rPr>
        <w:t>力学量算符的构造及性质, 动量算符和角动量算符，哈密顿算符，电子在库仑场中的运动，氢原子的量子力学理论，厄密算符本征函数的正交归一性与完备性，算符与力学量的关系，算符的对易关系、两力学量同时有确定值的条件、测不准关系。</w:t>
      </w:r>
    </w:p>
    <w:p>
      <w:pPr>
        <w:rPr>
          <w:rFonts w:asciiTheme="minorEastAsia" w:hAnsiTheme="minorEastAsia"/>
          <w:sz w:val="28"/>
          <w:szCs w:val="28"/>
        </w:rPr>
      </w:pPr>
      <w:r>
        <w:rPr>
          <w:rFonts w:hint="eastAsia" w:asciiTheme="minorEastAsia" w:hAnsiTheme="minorEastAsia"/>
          <w:sz w:val="28"/>
          <w:szCs w:val="28"/>
        </w:rPr>
        <w:t>4、态和力学量的表象</w:t>
      </w:r>
    </w:p>
    <w:p>
      <w:pPr>
        <w:ind w:firstLine="420" w:firstLineChars="150"/>
        <w:rPr>
          <w:rFonts w:asciiTheme="minorEastAsia" w:hAnsiTheme="minorEastAsia"/>
          <w:sz w:val="28"/>
          <w:szCs w:val="28"/>
        </w:rPr>
      </w:pPr>
      <w:r>
        <w:rPr>
          <w:rFonts w:hint="eastAsia" w:asciiTheme="minorEastAsia" w:hAnsiTheme="minorEastAsia"/>
          <w:sz w:val="28"/>
          <w:szCs w:val="28"/>
        </w:rPr>
        <w:t>态的表象，算符的矩阵表示，量子力学公式的矩阵表示，狄拉克符号，线性谐振子的占有数表象。</w:t>
      </w:r>
    </w:p>
    <w:p>
      <w:pPr>
        <w:rPr>
          <w:rFonts w:asciiTheme="minorEastAsia" w:hAnsiTheme="minorEastAsia"/>
          <w:sz w:val="28"/>
          <w:szCs w:val="28"/>
        </w:rPr>
      </w:pPr>
      <w:r>
        <w:rPr>
          <w:rFonts w:hint="eastAsia" w:asciiTheme="minorEastAsia" w:hAnsiTheme="minorEastAsia"/>
          <w:sz w:val="28"/>
          <w:szCs w:val="28"/>
        </w:rPr>
        <w:t>5、微扰理论</w:t>
      </w:r>
    </w:p>
    <w:p>
      <w:pPr>
        <w:ind w:firstLine="420" w:firstLineChars="150"/>
        <w:rPr>
          <w:rFonts w:asciiTheme="minorEastAsia" w:hAnsiTheme="minorEastAsia"/>
          <w:sz w:val="28"/>
          <w:szCs w:val="28"/>
        </w:rPr>
      </w:pPr>
      <w:r>
        <w:rPr>
          <w:rFonts w:hint="eastAsia" w:asciiTheme="minorEastAsia" w:hAnsiTheme="minorEastAsia"/>
          <w:sz w:val="28"/>
          <w:szCs w:val="28"/>
        </w:rPr>
        <w:t xml:space="preserve">非简并定态微扰论，简并定态微扰论。 </w:t>
      </w:r>
    </w:p>
    <w:p>
      <w:pPr>
        <w:rPr>
          <w:rFonts w:asciiTheme="minorEastAsia" w:hAnsiTheme="minorEastAsia"/>
          <w:sz w:val="28"/>
          <w:szCs w:val="28"/>
        </w:rPr>
      </w:pPr>
      <w:r>
        <w:rPr>
          <w:rFonts w:hint="eastAsia" w:asciiTheme="minorEastAsia" w:hAnsiTheme="minorEastAsia"/>
          <w:sz w:val="28"/>
          <w:szCs w:val="28"/>
        </w:rPr>
        <w:t>6、自旋和全同粒子</w:t>
      </w:r>
    </w:p>
    <w:p>
      <w:pPr>
        <w:ind w:firstLine="420" w:firstLineChars="150"/>
        <w:rPr>
          <w:rFonts w:asciiTheme="minorEastAsia" w:hAnsiTheme="minorEastAsia"/>
          <w:sz w:val="28"/>
          <w:szCs w:val="28"/>
        </w:rPr>
      </w:pPr>
      <w:r>
        <w:rPr>
          <w:rFonts w:hint="eastAsia" w:asciiTheme="minorEastAsia" w:hAnsiTheme="minorEastAsia"/>
          <w:sz w:val="28"/>
          <w:szCs w:val="28"/>
        </w:rPr>
        <w:t>电子自旋的实验基础，自旋算符和自旋波函数，塞曼效应，两个角动量的耦合，全同性原理，全同粒子体系的波函数，泡利原理，两个电子的自旋函数。</w:t>
      </w:r>
    </w:p>
    <w:p>
      <w:pPr>
        <w:rPr>
          <w:rFonts w:asciiTheme="minorEastAsia" w:hAnsiTheme="minorEastAsia"/>
          <w:b/>
          <w:sz w:val="28"/>
          <w:szCs w:val="28"/>
        </w:rPr>
      </w:pPr>
      <w:r>
        <w:rPr>
          <w:rFonts w:hint="eastAsia" w:asciiTheme="minorEastAsia" w:hAnsiTheme="minorEastAsia"/>
          <w:b/>
          <w:sz w:val="28"/>
          <w:szCs w:val="28"/>
        </w:rPr>
        <w:t>三、题型</w:t>
      </w:r>
    </w:p>
    <w:p>
      <w:pPr>
        <w:ind w:firstLine="560" w:firstLineChars="200"/>
        <w:rPr>
          <w:rFonts w:asciiTheme="minorEastAsia" w:hAnsiTheme="minorEastAsia"/>
          <w:sz w:val="28"/>
          <w:szCs w:val="28"/>
        </w:rPr>
      </w:pPr>
      <w:r>
        <w:rPr>
          <w:rFonts w:hint="eastAsia" w:asciiTheme="minorEastAsia" w:hAnsiTheme="minorEastAsia"/>
          <w:sz w:val="28"/>
          <w:szCs w:val="28"/>
        </w:rPr>
        <w:t>试卷满分为150分，其中：简答题占30%，证明题占30%，计算题占40%。</w:t>
      </w:r>
      <w:bookmarkStart w:id="0" w:name="_GoBack"/>
      <w:bookmarkEnd w:id="0"/>
    </w:p>
    <w:p>
      <w:pPr>
        <w:rPr>
          <w:rFonts w:asciiTheme="minorEastAsia" w:hAnsiTheme="minorEastAsia"/>
          <w:b/>
          <w:sz w:val="28"/>
          <w:szCs w:val="28"/>
        </w:rPr>
      </w:pPr>
      <w:r>
        <w:rPr>
          <w:rFonts w:hint="eastAsia" w:asciiTheme="minorEastAsia" w:hAnsiTheme="minorEastAsia"/>
          <w:b/>
          <w:sz w:val="28"/>
          <w:szCs w:val="28"/>
        </w:rPr>
        <w:t>四、参考教材</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1．《量子力学》．周世勋主编．高等教育出版社，2009，第二版。</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2．《量子力学》卷1．曾谨言主编．科学出版社，2013，第五版。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12DF"/>
    <w:multiLevelType w:val="multilevel"/>
    <w:tmpl w:val="371A12D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4649"/>
    <w:rsid w:val="000F7109"/>
    <w:rsid w:val="002176FB"/>
    <w:rsid w:val="002310A0"/>
    <w:rsid w:val="002474EE"/>
    <w:rsid w:val="002E13E6"/>
    <w:rsid w:val="00417EAF"/>
    <w:rsid w:val="004D3A28"/>
    <w:rsid w:val="005D4649"/>
    <w:rsid w:val="00610E87"/>
    <w:rsid w:val="008C2E7E"/>
    <w:rsid w:val="00924F44"/>
    <w:rsid w:val="00986A2E"/>
    <w:rsid w:val="009E0D58"/>
    <w:rsid w:val="00A4211D"/>
    <w:rsid w:val="00C2372D"/>
    <w:rsid w:val="00D1042B"/>
    <w:rsid w:val="00DD4C8D"/>
    <w:rsid w:val="00E372C5"/>
    <w:rsid w:val="00FB1CE0"/>
    <w:rsid w:val="1621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111</Words>
  <Characters>634</Characters>
  <Lines>5</Lines>
  <Paragraphs>1</Paragraphs>
  <TotalTime>13</TotalTime>
  <ScaleCrop>false</ScaleCrop>
  <LinksUpToDate>false</LinksUpToDate>
  <CharactersWithSpaces>744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2016-05-17T04:25:00Z</dcterms:created>
  <dc:creator>章</dc:creator>
  <cp:lastModifiedBy>鹏</cp:lastModifiedBy>
  <dcterms:modified xsi:type="dcterms:W3CDTF">2019-09-18T00:26:01Z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