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44" w:rsidRDefault="00EA2044" w:rsidP="00EA2044">
      <w:pPr>
        <w:widowControl/>
        <w:spacing w:line="300" w:lineRule="atLeast"/>
        <w:jc w:val="center"/>
        <w:outlineLvl w:val="1"/>
        <w:rPr>
          <w:rFonts w:ascii="微软雅黑" w:eastAsia="微软雅黑" w:hAnsi="微软雅黑" w:cs="宋体"/>
          <w:b/>
          <w:bCs/>
          <w:color w:val="666666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30"/>
          <w:szCs w:val="30"/>
        </w:rPr>
        <w:t>2021年硕士研究生入学</w:t>
      </w:r>
      <w:proofErr w:type="gramStart"/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30"/>
          <w:szCs w:val="30"/>
        </w:rPr>
        <w:t>初试</w:t>
      </w:r>
      <w:r w:rsidR="00D52A9F">
        <w:rPr>
          <w:rFonts w:ascii="微软雅黑" w:eastAsia="微软雅黑" w:hAnsi="微软雅黑" w:cs="宋体" w:hint="eastAsia"/>
          <w:b/>
          <w:bCs/>
          <w:color w:val="666666"/>
          <w:kern w:val="0"/>
          <w:sz w:val="30"/>
          <w:szCs w:val="30"/>
        </w:rPr>
        <w:t>自</w:t>
      </w:r>
      <w:proofErr w:type="gramEnd"/>
      <w:r w:rsidR="00D52A9F">
        <w:rPr>
          <w:rFonts w:ascii="微软雅黑" w:eastAsia="微软雅黑" w:hAnsi="微软雅黑" w:cs="宋体" w:hint="eastAsia"/>
          <w:b/>
          <w:bCs/>
          <w:color w:val="666666"/>
          <w:kern w:val="0"/>
          <w:sz w:val="30"/>
          <w:szCs w:val="30"/>
        </w:rPr>
        <w:t>命题科目</w:t>
      </w: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30"/>
          <w:szCs w:val="30"/>
        </w:rPr>
        <w:t>考试大纲</w:t>
      </w:r>
    </w:p>
    <w:p w:rsidR="00EA2044" w:rsidRPr="0047661A" w:rsidRDefault="00EA2044" w:rsidP="00EA2044">
      <w:pPr>
        <w:widowControl/>
        <w:spacing w:line="300" w:lineRule="atLeast"/>
        <w:jc w:val="left"/>
        <w:rPr>
          <w:rFonts w:ascii="新宋体" w:eastAsia="新宋体" w:hAnsi="新宋体" w:cs="宋体"/>
          <w:color w:val="333333"/>
          <w:kern w:val="0"/>
          <w:sz w:val="28"/>
          <w:szCs w:val="28"/>
        </w:rPr>
      </w:pPr>
      <w:r w:rsidRPr="0047661A">
        <w:rPr>
          <w:rFonts w:ascii="新宋体" w:eastAsia="新宋体" w:hAnsi="新宋体" w:cs="宋体" w:hint="eastAsia"/>
          <w:color w:val="333333"/>
          <w:kern w:val="0"/>
          <w:sz w:val="28"/>
          <w:szCs w:val="28"/>
        </w:rPr>
        <w:t>考试科目名称：</w:t>
      </w:r>
      <w:r w:rsidR="00D040E7" w:rsidRPr="0047661A">
        <w:rPr>
          <w:rFonts w:ascii="宋体" w:hAnsi="宋体" w:cs="宋体" w:hint="eastAsia"/>
          <w:color w:val="000000"/>
          <w:kern w:val="0"/>
          <w:sz w:val="28"/>
          <w:szCs w:val="28"/>
        </w:rPr>
        <w:t>幼儿园课程</w:t>
      </w:r>
    </w:p>
    <w:p w:rsidR="00EA2044" w:rsidRPr="00EA2044" w:rsidRDefault="00EA2044" w:rsidP="00EA2044">
      <w:pPr>
        <w:widowControl/>
        <w:spacing w:line="300" w:lineRule="atLeast"/>
        <w:jc w:val="left"/>
        <w:rPr>
          <w:rFonts w:ascii="新宋体" w:eastAsia="新宋体" w:hAnsi="新宋体" w:cs="宋体"/>
          <w:color w:val="333333"/>
          <w:kern w:val="0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28"/>
      </w:tblGrid>
      <w:tr w:rsidR="00EA2044" w:rsidRPr="00EA2044" w:rsidTr="008B1A8D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044" w:rsidRPr="00EA2044" w:rsidRDefault="00EA2044" w:rsidP="008B1A8D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  <w:r w:rsidRPr="00EA2044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一、考试基本要求</w:t>
            </w:r>
          </w:p>
          <w:p w:rsidR="00D040E7" w:rsidRDefault="00D040E7" w:rsidP="00D040E7">
            <w:pPr>
              <w:widowControl/>
              <w:spacing w:line="360" w:lineRule="auto"/>
              <w:ind w:firstLine="56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1．识记幼儿园课程的基本理论，包括幼儿园课程的涵义、要素、类型、开发模式等；</w:t>
            </w:r>
          </w:p>
          <w:p w:rsidR="00D040E7" w:rsidRDefault="00D040E7" w:rsidP="00D040E7">
            <w:pPr>
              <w:widowControl/>
              <w:spacing w:line="360" w:lineRule="auto"/>
              <w:ind w:firstLine="56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2．理解并掌握根据幼儿的特点编制课程，包括幼儿园课程的目标确定、内容选择与组织、教学方式与课程评价方案的制定、著名早期教育方案等。</w:t>
            </w:r>
          </w:p>
          <w:p w:rsidR="00EA2044" w:rsidRDefault="00D040E7" w:rsidP="00D040E7">
            <w:pPr>
              <w:widowControl/>
              <w:spacing w:line="300" w:lineRule="atLeast"/>
              <w:ind w:firstLineChars="250" w:firstLine="600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3.会设计领域渗透教育活动。</w:t>
            </w:r>
          </w:p>
          <w:p w:rsidR="00EA2044" w:rsidRPr="00EA2044" w:rsidRDefault="00EA2044" w:rsidP="008B1A8D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</w:p>
          <w:p w:rsidR="00D040E7" w:rsidRDefault="00EA2044" w:rsidP="00D040E7">
            <w:pPr>
              <w:widowControl/>
              <w:spacing w:line="400" w:lineRule="exact"/>
              <w:ind w:firstLine="560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OLE_LINK1"/>
            <w:bookmarkStart w:id="1" w:name="OLE_LINK2"/>
            <w:r w:rsidRPr="00EA2044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二、考试内容和考试要求</w:t>
            </w:r>
            <w:bookmarkEnd w:id="0"/>
            <w:bookmarkEnd w:id="1"/>
            <w:r w:rsidRPr="00EA2044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br/>
            </w:r>
            <w:r w:rsidR="00D040E7">
              <w:rPr>
                <w:rFonts w:ascii="宋体" w:cs="宋体" w:hint="eastAsia"/>
                <w:color w:val="000000"/>
                <w:kern w:val="0"/>
                <w:sz w:val="24"/>
                <w:szCs w:val="21"/>
              </w:rPr>
              <w:t>考试范围以教材（</w:t>
            </w:r>
            <w:r w:rsidR="00D040E7">
              <w:rPr>
                <w:rFonts w:cs="宋体" w:hint="eastAsia"/>
                <w:color w:val="000000"/>
                <w:kern w:val="0"/>
                <w:sz w:val="24"/>
                <w:szCs w:val="21"/>
              </w:rPr>
              <w:t>《幼儿园课程（第二版）》朱家雄，华东师范大学出版社，</w:t>
            </w:r>
            <w:r w:rsidR="00D040E7">
              <w:rPr>
                <w:color w:val="000000"/>
                <w:kern w:val="0"/>
                <w:sz w:val="24"/>
                <w:szCs w:val="21"/>
              </w:rPr>
              <w:t>2011</w:t>
            </w:r>
            <w:r w:rsidR="00D040E7">
              <w:rPr>
                <w:rFonts w:ascii="宋体" w:cs="宋体" w:hint="eastAsia"/>
                <w:color w:val="000000"/>
                <w:kern w:val="0"/>
                <w:sz w:val="24"/>
                <w:szCs w:val="21"/>
              </w:rPr>
              <w:t>）为主要依据。各章节的具体评价内容如下：</w:t>
            </w:r>
          </w:p>
          <w:p w:rsidR="00D040E7" w:rsidRDefault="00D040E7" w:rsidP="00D040E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第一章　幼儿园课程概述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1.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课程概述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2.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幼儿园课程概述</w:t>
            </w:r>
          </w:p>
          <w:p w:rsidR="00D040E7" w:rsidRDefault="00D040E7" w:rsidP="00D040E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第二章　幼儿园课程的基础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1.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幼儿园课程的心理学基础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2.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幼儿园课程的哲学基础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3.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幼儿园课程的社会学基础</w:t>
            </w:r>
          </w:p>
          <w:p w:rsidR="00D040E7" w:rsidRDefault="00D040E7" w:rsidP="00D040E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第三章　幼儿园课程中的游戏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cs="宋体"/>
                <w:color w:val="000000"/>
                <w:kern w:val="0"/>
                <w:sz w:val="24"/>
                <w:szCs w:val="21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1.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游戏与幼儿园课程中的游戏活动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2.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        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教学与幼儿园课程中的教学活动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eastAsia="Times New Roman"/>
                <w:color w:val="000000"/>
                <w:kern w:val="0"/>
                <w:sz w:val="24"/>
              </w:rPr>
              <w:t>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        </w:t>
            </w:r>
            <w:r w:rsidRPr="00E47C9C">
              <w:rPr>
                <w:rFonts w:hint="eastAsia"/>
                <w:color w:val="000000"/>
                <w:kern w:val="0"/>
                <w:sz w:val="24"/>
              </w:rPr>
              <w:t>幼儿园教育活动中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游戏与教学的优化结合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eastAsia="Times New Roman"/>
                <w:color w:val="000000"/>
                <w:kern w:val="0"/>
                <w:sz w:val="24"/>
              </w:rPr>
              <w:t>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        </w:t>
            </w:r>
            <w:r w:rsidRPr="00E47C9C">
              <w:rPr>
                <w:rFonts w:hint="eastAsia"/>
                <w:color w:val="000000"/>
                <w:kern w:val="0"/>
                <w:sz w:val="24"/>
              </w:rPr>
              <w:t>幼儿园</w:t>
            </w:r>
            <w:r>
              <w:rPr>
                <w:rFonts w:hint="eastAsia"/>
                <w:color w:val="000000"/>
                <w:kern w:val="0"/>
                <w:sz w:val="24"/>
              </w:rPr>
              <w:t>课程</w:t>
            </w:r>
            <w:r w:rsidRPr="00E47C9C">
              <w:rPr>
                <w:rFonts w:hint="eastAsia"/>
                <w:color w:val="000000"/>
                <w:kern w:val="0"/>
                <w:sz w:val="24"/>
              </w:rPr>
              <w:t>中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游戏与教学的优化结合</w:t>
            </w:r>
          </w:p>
          <w:p w:rsidR="00D040E7" w:rsidRDefault="00D040E7" w:rsidP="00D040E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第四章　幼儿园教育活动的设计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1.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幼儿园教育活动的设计原理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cs="宋体"/>
                <w:color w:val="000000"/>
                <w:kern w:val="0"/>
                <w:sz w:val="24"/>
                <w:szCs w:val="21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2.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不同结构化程度的幼儿园教育活动的设计</w:t>
            </w:r>
          </w:p>
          <w:p w:rsidR="00D040E7" w:rsidRDefault="00D040E7" w:rsidP="00D040E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第五章　幼儿园课程的各学习领域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1.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健康教育与幼儿园课程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2.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语言教育与幼儿园课程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3.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科学教育与幼儿园课程（含数学）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4.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艺术教育与幼儿园课程（音乐、美术）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5.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社会领域的教育与幼儿园课程</w:t>
            </w:r>
          </w:p>
          <w:p w:rsidR="00D040E7" w:rsidRDefault="00D040E7" w:rsidP="00D040E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第六章　幼儿园课程的编制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lastRenderedPageBreak/>
              <w:t>1.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幼儿园课程编制模式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2.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幼儿园课程目标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3.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幼儿园课程内容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cs="宋体"/>
                <w:color w:val="000000"/>
                <w:kern w:val="0"/>
                <w:sz w:val="24"/>
                <w:szCs w:val="21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4.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幼儿园课程的实施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eastAsia="Times New Roman"/>
                <w:color w:val="000000"/>
                <w:kern w:val="0"/>
                <w:sz w:val="24"/>
              </w:rPr>
              <w:t>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幼儿园课程的评价</w:t>
            </w:r>
          </w:p>
          <w:p w:rsidR="00D040E7" w:rsidRDefault="00D040E7" w:rsidP="00D040E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第七章　当代西方早期教育课程及其发展趋向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1.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当代西方著名早期教育课程模式和教育方案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2.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西方早期教育课程的发展趋向</w:t>
            </w:r>
          </w:p>
          <w:p w:rsidR="00D040E7" w:rsidRDefault="00D040E7" w:rsidP="00D040E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第八章　中国幼儿园课程的历史沿革和改革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1.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中国</w:t>
            </w:r>
            <w:proofErr w:type="gramStart"/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纪儿园课程</w:t>
            </w:r>
            <w:proofErr w:type="gramEnd"/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改革的历史</w:t>
            </w:r>
          </w:p>
          <w:p w:rsidR="00D040E7" w:rsidRDefault="00D040E7" w:rsidP="00D040E7"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2.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当代中国著名的幼儿园课程和教育方案</w:t>
            </w:r>
          </w:p>
          <w:p w:rsidR="00EA2044" w:rsidRPr="00EA2044" w:rsidRDefault="00D040E7" w:rsidP="00D040E7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3.</w:t>
            </w:r>
            <w:r>
              <w:rPr>
                <w:bCs/>
                <w:color w:val="000000"/>
                <w:kern w:val="0"/>
                <w:sz w:val="14"/>
                <w:szCs w:val="14"/>
              </w:rPr>
              <w:t xml:space="preserve">      </w:t>
            </w:r>
            <w:r>
              <w:rPr>
                <w:rFonts w:cs="宋体" w:hint="eastAsia"/>
                <w:color w:val="000000"/>
                <w:kern w:val="0"/>
                <w:sz w:val="24"/>
                <w:szCs w:val="21"/>
              </w:rPr>
              <w:t>当今中国幼儿园课程改革的主要动向</w:t>
            </w:r>
          </w:p>
          <w:p w:rsidR="00EA2044" w:rsidRPr="00EA2044" w:rsidRDefault="00EA2044" w:rsidP="008B1A8D">
            <w:pPr>
              <w:widowControl/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</w:p>
          <w:p w:rsidR="00EA2044" w:rsidRPr="00EA2044" w:rsidRDefault="00EA2044" w:rsidP="008B1A8D">
            <w:pPr>
              <w:widowControl/>
              <w:numPr>
                <w:ilvl w:val="0"/>
                <w:numId w:val="1"/>
              </w:numPr>
              <w:spacing w:line="300" w:lineRule="atLeast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  <w:r w:rsidRPr="00EA2044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考试基本题型和分值</w:t>
            </w:r>
          </w:p>
          <w:p w:rsidR="00D040E7" w:rsidRDefault="00D040E7" w:rsidP="00D040E7">
            <w:pPr>
              <w:widowControl/>
              <w:spacing w:line="360" w:lineRule="auto"/>
              <w:ind w:leftChars="205" w:left="430" w:firstLineChars="182" w:firstLine="43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1、主要题型：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1"/>
              </w:rPr>
              <w:t>名词解释、填空、简答或辨析、论述（含案例分析）</w:t>
            </w:r>
          </w:p>
          <w:p w:rsidR="00D040E7" w:rsidRDefault="00D040E7" w:rsidP="00D040E7">
            <w:pPr>
              <w:widowControl/>
              <w:spacing w:line="360" w:lineRule="auto"/>
              <w:ind w:leftChars="205" w:left="430" w:firstLineChars="182" w:firstLine="43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2、分值与题量分布：</w:t>
            </w:r>
          </w:p>
          <w:p w:rsidR="00D040E7" w:rsidRDefault="00D040E7" w:rsidP="00D040E7">
            <w:pPr>
              <w:widowControl/>
              <w:spacing w:line="360" w:lineRule="auto"/>
              <w:ind w:leftChars="461" w:left="968" w:firstLineChars="151" w:firstLine="36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名词解释         6题          30分</w:t>
            </w:r>
          </w:p>
          <w:p w:rsidR="00D040E7" w:rsidRDefault="00D040E7" w:rsidP="00D040E7">
            <w:pPr>
              <w:widowControl/>
              <w:spacing w:line="360" w:lineRule="auto"/>
              <w:ind w:leftChars="461" w:left="968" w:firstLineChars="151" w:firstLine="36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简答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1"/>
              </w:rPr>
              <w:t>或辨析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题     4题          40分</w:t>
            </w:r>
          </w:p>
          <w:p w:rsidR="00D040E7" w:rsidRDefault="00D040E7" w:rsidP="00D040E7">
            <w:pPr>
              <w:widowControl/>
              <w:spacing w:line="360" w:lineRule="auto"/>
              <w:ind w:leftChars="461" w:left="968" w:firstLineChars="151" w:firstLine="362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论述题</w:t>
            </w:r>
            <w:r>
              <w:rPr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题</w:t>
            </w:r>
            <w:r>
              <w:rPr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分</w:t>
            </w:r>
          </w:p>
          <w:p w:rsidR="00EA2044" w:rsidRPr="00EA2044" w:rsidRDefault="00D040E7" w:rsidP="00D040E7">
            <w:pPr>
              <w:widowControl/>
              <w:spacing w:line="360" w:lineRule="auto"/>
              <w:ind w:leftChars="461" w:left="968" w:firstLineChars="151" w:firstLine="362"/>
              <w:jc w:val="left"/>
              <w:rPr>
                <w:rFonts w:ascii="新宋体" w:eastAsia="新宋体" w:hAnsi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活动设计         1题          40分</w:t>
            </w:r>
          </w:p>
        </w:tc>
      </w:tr>
    </w:tbl>
    <w:p w:rsidR="0054201F" w:rsidRPr="00EA2044" w:rsidRDefault="0054201F">
      <w:pPr>
        <w:rPr>
          <w:sz w:val="18"/>
          <w:szCs w:val="18"/>
        </w:rPr>
      </w:pPr>
      <w:bookmarkStart w:id="2" w:name="_GoBack"/>
      <w:bookmarkEnd w:id="2"/>
    </w:p>
    <w:sectPr w:rsidR="0054201F" w:rsidRPr="00EA2044" w:rsidSect="00807DB3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E2" w:rsidRDefault="00F13EE2" w:rsidP="00E95AA8">
      <w:r>
        <w:separator/>
      </w:r>
    </w:p>
  </w:endnote>
  <w:endnote w:type="continuationSeparator" w:id="0">
    <w:p w:rsidR="00F13EE2" w:rsidRDefault="00F13EE2" w:rsidP="00E9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E2" w:rsidRDefault="00F13EE2" w:rsidP="00E95AA8">
      <w:r>
        <w:separator/>
      </w:r>
    </w:p>
  </w:footnote>
  <w:footnote w:type="continuationSeparator" w:id="0">
    <w:p w:rsidR="00F13EE2" w:rsidRDefault="00F13EE2" w:rsidP="00E9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39634"/>
    <w:multiLevelType w:val="singleLevel"/>
    <w:tmpl w:val="9033963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044"/>
    <w:rsid w:val="00130AEB"/>
    <w:rsid w:val="00146164"/>
    <w:rsid w:val="00181C19"/>
    <w:rsid w:val="00422312"/>
    <w:rsid w:val="0047661A"/>
    <w:rsid w:val="0054201F"/>
    <w:rsid w:val="00807DB3"/>
    <w:rsid w:val="00942294"/>
    <w:rsid w:val="00A01527"/>
    <w:rsid w:val="00C26C5E"/>
    <w:rsid w:val="00D03159"/>
    <w:rsid w:val="00D040E7"/>
    <w:rsid w:val="00D52A9F"/>
    <w:rsid w:val="00E95AA8"/>
    <w:rsid w:val="00EA2044"/>
    <w:rsid w:val="00F13EE2"/>
    <w:rsid w:val="00F6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AA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AA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AA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A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>微软中国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邱文芳</dc:creator>
  <cp:lastModifiedBy>邱文芳</cp:lastModifiedBy>
  <cp:revision>3</cp:revision>
  <cp:lastPrinted>2020-07-01T04:06:00Z</cp:lastPrinted>
  <dcterms:created xsi:type="dcterms:W3CDTF">2020-09-01T07:28:00Z</dcterms:created>
  <dcterms:modified xsi:type="dcterms:W3CDTF">2020-09-09T04:29:00Z</dcterms:modified>
</cp:coreProperties>
</file>