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6D7" w:rsidRDefault="004326D7" w:rsidP="004326D7">
      <w:pPr>
        <w:widowControl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广东药科大学</w:t>
      </w:r>
      <w:r w:rsidRPr="00296838">
        <w:rPr>
          <w:b/>
          <w:sz w:val="32"/>
          <w:szCs w:val="32"/>
        </w:rPr>
        <w:t>硕士研究生入学统一考试</w:t>
      </w:r>
    </w:p>
    <w:p w:rsidR="00E37CA0" w:rsidRDefault="004326D7" w:rsidP="004326D7">
      <w:pPr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《有机化学</w:t>
      </w:r>
      <w:r w:rsidRPr="007240AC">
        <w:rPr>
          <w:rFonts w:ascii="黑体" w:eastAsia="黑体" w:hint="eastAsia"/>
          <w:sz w:val="32"/>
          <w:szCs w:val="32"/>
        </w:rPr>
        <w:t>》考试</w:t>
      </w:r>
      <w:r>
        <w:rPr>
          <w:rFonts w:ascii="黑体" w:eastAsia="黑体" w:hint="eastAsia"/>
          <w:sz w:val="32"/>
          <w:szCs w:val="32"/>
        </w:rPr>
        <w:t>大纲（专业学位）</w:t>
      </w:r>
    </w:p>
    <w:p w:rsidR="004326D7" w:rsidRDefault="004326D7" w:rsidP="004326D7">
      <w:pPr>
        <w:jc w:val="left"/>
        <w:rPr>
          <w:rFonts w:ascii="宋体" w:hAnsi="宋体"/>
          <w:szCs w:val="21"/>
        </w:rPr>
      </w:pPr>
    </w:p>
    <w:p w:rsidR="003530E0" w:rsidRPr="00C324D1" w:rsidRDefault="004326D7" w:rsidP="00C324D1">
      <w:pPr>
        <w:spacing w:line="276" w:lineRule="auto"/>
        <w:ind w:firstLineChars="200" w:firstLine="420"/>
        <w:jc w:val="left"/>
        <w:rPr>
          <w:color w:val="191919"/>
          <w:szCs w:val="21"/>
          <w:shd w:val="clear" w:color="auto" w:fill="FFFFFF"/>
        </w:rPr>
      </w:pPr>
      <w:r w:rsidRPr="00C324D1">
        <w:rPr>
          <w:rFonts w:ascii="宋体" w:hAnsi="宋体" w:hint="eastAsia"/>
          <w:szCs w:val="21"/>
        </w:rPr>
        <w:t>《</w:t>
      </w:r>
      <w:r w:rsidRPr="00C324D1">
        <w:rPr>
          <w:rFonts w:hAnsi="宋体"/>
          <w:szCs w:val="21"/>
        </w:rPr>
        <w:t>有机化学》是为招收全日</w:t>
      </w:r>
      <w:r w:rsidRPr="00C454FC">
        <w:rPr>
          <w:rFonts w:hAnsi="宋体"/>
          <w:szCs w:val="21"/>
        </w:rPr>
        <w:t>制制药工程硕士专业学位研究</w:t>
      </w:r>
      <w:r w:rsidRPr="00C324D1">
        <w:rPr>
          <w:rFonts w:hAnsi="宋体"/>
          <w:szCs w:val="21"/>
        </w:rPr>
        <w:t>生设置的有机化学基本知识选拔性考试科目。</w:t>
      </w:r>
      <w:r w:rsidRPr="00C324D1">
        <w:rPr>
          <w:rFonts w:hAnsi="Arial"/>
          <w:color w:val="191919"/>
          <w:szCs w:val="21"/>
          <w:shd w:val="clear" w:color="auto" w:fill="FFFFFF"/>
        </w:rPr>
        <w:t>有机化学是化学的重要分枝，是许多学科专业的基础理论课程，它的内容</w:t>
      </w:r>
      <w:r w:rsidR="003530E0" w:rsidRPr="00C324D1">
        <w:rPr>
          <w:rFonts w:hAnsi="Arial"/>
          <w:color w:val="191919"/>
          <w:szCs w:val="21"/>
          <w:shd w:val="clear" w:color="auto" w:fill="FFFFFF"/>
        </w:rPr>
        <w:t>十分</w:t>
      </w:r>
      <w:r w:rsidRPr="00C324D1">
        <w:rPr>
          <w:rFonts w:hAnsi="Arial"/>
          <w:color w:val="191919"/>
          <w:szCs w:val="21"/>
          <w:shd w:val="clear" w:color="auto" w:fill="FFFFFF"/>
        </w:rPr>
        <w:t>丰富，</w:t>
      </w:r>
      <w:r w:rsidR="003530E0" w:rsidRPr="00C324D1">
        <w:rPr>
          <w:rFonts w:hAnsi="Arial"/>
          <w:color w:val="191919"/>
          <w:szCs w:val="21"/>
          <w:shd w:val="clear" w:color="auto" w:fill="FFFFFF"/>
        </w:rPr>
        <w:t>有机化学课程考试涵盖了有机化合物的结构、性质、制备以及有关反应、机理等内容。考生在掌握有机化学基础知识的同时，能够综合运用所学知识分析问题并解决问题。</w:t>
      </w:r>
    </w:p>
    <w:p w:rsidR="00551D7A" w:rsidRPr="00C324D1" w:rsidRDefault="00551D7A" w:rsidP="00A72399">
      <w:pPr>
        <w:numPr>
          <w:ilvl w:val="0"/>
          <w:numId w:val="1"/>
        </w:numPr>
        <w:spacing w:beforeLines="50" w:afterLines="50" w:line="276" w:lineRule="auto"/>
        <w:rPr>
          <w:b/>
          <w:szCs w:val="21"/>
        </w:rPr>
      </w:pPr>
      <w:r w:rsidRPr="00C324D1">
        <w:rPr>
          <w:rFonts w:hAnsi="宋体"/>
          <w:b/>
          <w:szCs w:val="21"/>
        </w:rPr>
        <w:t>考查目标</w:t>
      </w:r>
    </w:p>
    <w:p w:rsidR="00551D7A" w:rsidRPr="00C324D1" w:rsidRDefault="00551D7A" w:rsidP="00C324D1">
      <w:pPr>
        <w:spacing w:line="276" w:lineRule="auto"/>
        <w:ind w:firstLineChars="200" w:firstLine="420"/>
        <w:jc w:val="left"/>
        <w:rPr>
          <w:color w:val="191919"/>
          <w:szCs w:val="21"/>
          <w:shd w:val="clear" w:color="auto" w:fill="FFFFFF"/>
        </w:rPr>
      </w:pPr>
      <w:r w:rsidRPr="00C324D1">
        <w:rPr>
          <w:rFonts w:hAnsi="Arial"/>
          <w:color w:val="191919"/>
          <w:szCs w:val="21"/>
          <w:shd w:val="clear" w:color="auto" w:fill="FFFFFF"/>
        </w:rPr>
        <w:t>能够系统地掌握各类有机化合物的命名、结构、主要性质、反应和制备方法等内容</w:t>
      </w:r>
      <w:r w:rsidR="00A60E77" w:rsidRPr="00C324D1">
        <w:rPr>
          <w:rFonts w:hAnsi="Arial"/>
          <w:color w:val="191919"/>
          <w:szCs w:val="21"/>
          <w:shd w:val="clear" w:color="auto" w:fill="FFFFFF"/>
        </w:rPr>
        <w:t>；</w:t>
      </w:r>
      <w:r w:rsidRPr="00C324D1">
        <w:rPr>
          <w:rFonts w:hAnsi="Arial"/>
          <w:color w:val="191919"/>
          <w:szCs w:val="21"/>
          <w:shd w:val="clear" w:color="auto" w:fill="FFFFFF"/>
        </w:rPr>
        <w:t>能</w:t>
      </w:r>
      <w:r w:rsidR="00A60E77" w:rsidRPr="00C324D1">
        <w:rPr>
          <w:rFonts w:hAnsi="Arial"/>
          <w:color w:val="191919"/>
          <w:szCs w:val="21"/>
          <w:shd w:val="clear" w:color="auto" w:fill="FFFFFF"/>
        </w:rPr>
        <w:t>解决</w:t>
      </w:r>
      <w:r w:rsidRPr="00C324D1">
        <w:rPr>
          <w:rFonts w:hAnsi="Arial"/>
          <w:color w:val="191919"/>
          <w:szCs w:val="21"/>
          <w:shd w:val="clear" w:color="auto" w:fill="FFFFFF"/>
        </w:rPr>
        <w:t>反应、推导鉴定、合成、机理等问题</w:t>
      </w:r>
      <w:r w:rsidR="00A60E77" w:rsidRPr="00C324D1">
        <w:rPr>
          <w:rFonts w:hAnsi="Arial"/>
          <w:color w:val="191919"/>
          <w:szCs w:val="21"/>
          <w:shd w:val="clear" w:color="auto" w:fill="FFFFFF"/>
        </w:rPr>
        <w:t>；</w:t>
      </w:r>
      <w:r w:rsidRPr="00C324D1">
        <w:rPr>
          <w:rFonts w:hAnsi="Arial"/>
          <w:color w:val="191919"/>
          <w:szCs w:val="21"/>
          <w:shd w:val="clear" w:color="auto" w:fill="FFFFFF"/>
        </w:rPr>
        <w:t>掌握</w:t>
      </w:r>
      <w:r w:rsidR="00A60E77" w:rsidRPr="00C324D1">
        <w:rPr>
          <w:rFonts w:hAnsi="Arial"/>
          <w:color w:val="191919"/>
          <w:szCs w:val="21"/>
          <w:shd w:val="clear" w:color="auto" w:fill="FFFFFF"/>
        </w:rPr>
        <w:t>杂化轨道</w:t>
      </w:r>
      <w:r w:rsidRPr="00C324D1">
        <w:rPr>
          <w:rFonts w:hAnsi="Arial"/>
          <w:color w:val="191919"/>
          <w:szCs w:val="21"/>
          <w:shd w:val="clear" w:color="auto" w:fill="FFFFFF"/>
        </w:rPr>
        <w:t>理论、过渡态理论、碳正离子、碳负离子、自由基等中间体在有机反应</w:t>
      </w:r>
      <w:r w:rsidR="00A60E77" w:rsidRPr="00C324D1">
        <w:rPr>
          <w:rFonts w:hAnsi="Arial"/>
          <w:color w:val="191919"/>
          <w:szCs w:val="21"/>
          <w:shd w:val="clear" w:color="auto" w:fill="FFFFFF"/>
        </w:rPr>
        <w:t>历程</w:t>
      </w:r>
      <w:r w:rsidRPr="00C324D1">
        <w:rPr>
          <w:rFonts w:hAnsi="Arial"/>
          <w:color w:val="191919"/>
          <w:szCs w:val="21"/>
          <w:shd w:val="clear" w:color="auto" w:fill="FFFFFF"/>
        </w:rPr>
        <w:t>中的作用</w:t>
      </w:r>
      <w:r w:rsidR="00A60E77" w:rsidRPr="00C324D1">
        <w:rPr>
          <w:rFonts w:hAnsi="Arial"/>
          <w:color w:val="191919"/>
          <w:szCs w:val="21"/>
          <w:shd w:val="clear" w:color="auto" w:fill="FFFFFF"/>
        </w:rPr>
        <w:t>；</w:t>
      </w:r>
      <w:r w:rsidRPr="00C324D1">
        <w:rPr>
          <w:rFonts w:hAnsi="Arial"/>
          <w:color w:val="191919"/>
          <w:szCs w:val="21"/>
          <w:shd w:val="clear" w:color="auto" w:fill="FFFFFF"/>
        </w:rPr>
        <w:t>能应用电子效应</w:t>
      </w:r>
      <w:r w:rsidR="00A60E77" w:rsidRPr="00C324D1">
        <w:rPr>
          <w:rFonts w:hAnsi="Arial"/>
          <w:color w:val="191919"/>
          <w:szCs w:val="21"/>
          <w:shd w:val="clear" w:color="auto" w:fill="FFFFFF"/>
        </w:rPr>
        <w:t>、</w:t>
      </w:r>
      <w:r w:rsidRPr="00C324D1">
        <w:rPr>
          <w:rFonts w:hAnsi="Arial"/>
          <w:color w:val="191919"/>
          <w:szCs w:val="21"/>
          <w:shd w:val="clear" w:color="auto" w:fill="FFFFFF"/>
        </w:rPr>
        <w:t>空间效应</w:t>
      </w:r>
      <w:r w:rsidR="00A60E77" w:rsidRPr="00C324D1">
        <w:rPr>
          <w:rFonts w:hAnsi="Arial"/>
          <w:color w:val="191919"/>
          <w:szCs w:val="21"/>
          <w:shd w:val="clear" w:color="auto" w:fill="FFFFFF"/>
        </w:rPr>
        <w:t>等</w:t>
      </w:r>
      <w:r w:rsidRPr="00C324D1">
        <w:rPr>
          <w:rFonts w:hAnsi="Arial"/>
          <w:color w:val="191919"/>
          <w:szCs w:val="21"/>
          <w:shd w:val="clear" w:color="auto" w:fill="FFFFFF"/>
        </w:rPr>
        <w:t>解释有机化合物的</w:t>
      </w:r>
      <w:r w:rsidR="00A60E77" w:rsidRPr="00C324D1">
        <w:rPr>
          <w:rFonts w:hAnsi="Arial"/>
          <w:color w:val="191919"/>
          <w:szCs w:val="21"/>
          <w:shd w:val="clear" w:color="auto" w:fill="FFFFFF"/>
        </w:rPr>
        <w:t>性质和反应的问题；</w:t>
      </w:r>
      <w:r w:rsidRPr="00C324D1">
        <w:rPr>
          <w:rFonts w:hAnsi="Arial"/>
          <w:color w:val="191919"/>
          <w:szCs w:val="21"/>
          <w:shd w:val="clear" w:color="auto" w:fill="FFFFFF"/>
        </w:rPr>
        <w:t>了解核磁共振谱的基本原理及其在测定有机化合物结构中的应用。</w:t>
      </w:r>
    </w:p>
    <w:p w:rsidR="003530E0" w:rsidRPr="00C324D1" w:rsidRDefault="003530E0" w:rsidP="00C324D1">
      <w:pPr>
        <w:spacing w:line="276" w:lineRule="auto"/>
        <w:jc w:val="left"/>
        <w:rPr>
          <w:color w:val="191919"/>
          <w:szCs w:val="21"/>
          <w:shd w:val="clear" w:color="auto" w:fill="FFFFFF"/>
        </w:rPr>
      </w:pPr>
    </w:p>
    <w:p w:rsidR="001600B7" w:rsidRDefault="00C324D1" w:rsidP="00C324D1">
      <w:pPr>
        <w:spacing w:line="276" w:lineRule="auto"/>
        <w:jc w:val="left"/>
        <w:rPr>
          <w:szCs w:val="21"/>
        </w:rPr>
      </w:pPr>
      <w:r w:rsidRPr="00C324D1">
        <w:rPr>
          <w:szCs w:val="21"/>
        </w:rPr>
        <w:t>第一章</w:t>
      </w:r>
      <w:r w:rsidRPr="00C324D1">
        <w:rPr>
          <w:szCs w:val="21"/>
        </w:rPr>
        <w:t xml:space="preserve"> </w:t>
      </w:r>
      <w:r w:rsidRPr="00C324D1">
        <w:rPr>
          <w:szCs w:val="21"/>
        </w:rPr>
        <w:t>绪论</w:t>
      </w:r>
      <w:r w:rsidRPr="00C324D1">
        <w:rPr>
          <w:szCs w:val="21"/>
        </w:rPr>
        <w:br/>
        <w:t xml:space="preserve">1.1 </w:t>
      </w:r>
      <w:r w:rsidRPr="00C324D1">
        <w:rPr>
          <w:szCs w:val="21"/>
        </w:rPr>
        <w:t>有机化合物和有机化学</w:t>
      </w:r>
      <w:r w:rsidRPr="00C324D1">
        <w:rPr>
          <w:szCs w:val="21"/>
        </w:rPr>
        <w:br/>
        <w:t xml:space="preserve">1.2 </w:t>
      </w:r>
      <w:r w:rsidRPr="00C324D1">
        <w:rPr>
          <w:szCs w:val="21"/>
        </w:rPr>
        <w:t>有机化合物的结构</w:t>
      </w:r>
      <w:r w:rsidRPr="00C324D1">
        <w:rPr>
          <w:szCs w:val="21"/>
        </w:rPr>
        <w:br/>
        <w:t xml:space="preserve">1.3 </w:t>
      </w:r>
      <w:r w:rsidRPr="00C324D1">
        <w:rPr>
          <w:szCs w:val="21"/>
        </w:rPr>
        <w:t>原子轨道和分子轨道</w:t>
      </w:r>
      <w:r w:rsidRPr="00C324D1">
        <w:rPr>
          <w:szCs w:val="21"/>
        </w:rPr>
        <w:br/>
        <w:t xml:space="preserve">1.4 </w:t>
      </w:r>
      <w:r w:rsidRPr="00C324D1">
        <w:rPr>
          <w:szCs w:val="21"/>
        </w:rPr>
        <w:t>价层电子对互斥模型</w:t>
      </w:r>
      <w:r w:rsidRPr="00C324D1">
        <w:rPr>
          <w:szCs w:val="21"/>
        </w:rPr>
        <w:br/>
        <w:t xml:space="preserve">1.5 </w:t>
      </w:r>
      <w:r w:rsidRPr="00C324D1">
        <w:rPr>
          <w:szCs w:val="21"/>
        </w:rPr>
        <w:t>官能团和有机化合物的分类</w:t>
      </w:r>
    </w:p>
    <w:p w:rsidR="001600B7" w:rsidRDefault="00C324D1" w:rsidP="00C324D1">
      <w:pPr>
        <w:spacing w:line="276" w:lineRule="auto"/>
        <w:jc w:val="left"/>
        <w:rPr>
          <w:szCs w:val="21"/>
        </w:rPr>
      </w:pPr>
      <w:r w:rsidRPr="00C324D1">
        <w:rPr>
          <w:szCs w:val="21"/>
        </w:rPr>
        <w:t>第二章</w:t>
      </w:r>
      <w:r w:rsidRPr="00C324D1">
        <w:rPr>
          <w:szCs w:val="21"/>
        </w:rPr>
        <w:t xml:space="preserve"> </w:t>
      </w:r>
      <w:r w:rsidRPr="00C324D1">
        <w:rPr>
          <w:szCs w:val="21"/>
        </w:rPr>
        <w:t>烷烃</w:t>
      </w:r>
      <w:r w:rsidRPr="00C324D1">
        <w:rPr>
          <w:szCs w:val="21"/>
        </w:rPr>
        <w:br/>
        <w:t xml:space="preserve">2.1 </w:t>
      </w:r>
      <w:r w:rsidRPr="00C324D1">
        <w:rPr>
          <w:szCs w:val="21"/>
        </w:rPr>
        <w:t>烷烃的同系列和异构</w:t>
      </w:r>
      <w:r w:rsidRPr="00C324D1">
        <w:rPr>
          <w:szCs w:val="21"/>
        </w:rPr>
        <w:br/>
        <w:t xml:space="preserve">2.2 </w:t>
      </w:r>
      <w:r w:rsidRPr="00C324D1">
        <w:rPr>
          <w:szCs w:val="21"/>
        </w:rPr>
        <w:t>烷烃的命名</w:t>
      </w:r>
      <w:r w:rsidRPr="00C324D1">
        <w:rPr>
          <w:szCs w:val="21"/>
        </w:rPr>
        <w:br/>
        <w:t xml:space="preserve">2.3 </w:t>
      </w:r>
      <w:r w:rsidRPr="00C324D1">
        <w:rPr>
          <w:szCs w:val="21"/>
        </w:rPr>
        <w:t>烷烃的构象</w:t>
      </w:r>
      <w:r w:rsidRPr="00C324D1">
        <w:rPr>
          <w:szCs w:val="21"/>
        </w:rPr>
        <w:br/>
        <w:t xml:space="preserve">2.4 </w:t>
      </w:r>
      <w:r w:rsidRPr="00C324D1">
        <w:rPr>
          <w:szCs w:val="21"/>
        </w:rPr>
        <w:t>烷烃的物理性质</w:t>
      </w:r>
      <w:r w:rsidRPr="00C324D1">
        <w:rPr>
          <w:szCs w:val="21"/>
        </w:rPr>
        <w:br/>
        <w:t xml:space="preserve">2.5 </w:t>
      </w:r>
      <w:r w:rsidRPr="00C324D1">
        <w:rPr>
          <w:szCs w:val="21"/>
        </w:rPr>
        <w:t>烷烃的反应</w:t>
      </w:r>
      <w:r w:rsidRPr="00C324D1">
        <w:rPr>
          <w:szCs w:val="21"/>
        </w:rPr>
        <w:br/>
        <w:t xml:space="preserve">2.6 </w:t>
      </w:r>
      <w:r w:rsidRPr="00C324D1">
        <w:rPr>
          <w:szCs w:val="21"/>
        </w:rPr>
        <w:t>烷烃的氯化</w:t>
      </w:r>
      <w:r w:rsidRPr="00C324D1">
        <w:rPr>
          <w:szCs w:val="21"/>
        </w:rPr>
        <w:br/>
        <w:t xml:space="preserve">2.7 </w:t>
      </w:r>
      <w:r w:rsidRPr="00C324D1">
        <w:rPr>
          <w:szCs w:val="21"/>
        </w:rPr>
        <w:t>烷烃的来源和用途</w:t>
      </w:r>
    </w:p>
    <w:p w:rsidR="00C324D1" w:rsidRPr="00C324D1" w:rsidRDefault="00C324D1" w:rsidP="00C324D1">
      <w:pPr>
        <w:spacing w:line="276" w:lineRule="auto"/>
        <w:jc w:val="left"/>
        <w:rPr>
          <w:szCs w:val="21"/>
        </w:rPr>
      </w:pPr>
      <w:r w:rsidRPr="00C324D1">
        <w:rPr>
          <w:szCs w:val="21"/>
        </w:rPr>
        <w:t>第三章</w:t>
      </w:r>
      <w:r w:rsidRPr="00C324D1">
        <w:rPr>
          <w:szCs w:val="21"/>
        </w:rPr>
        <w:t xml:space="preserve"> </w:t>
      </w:r>
      <w:r w:rsidRPr="00C324D1">
        <w:rPr>
          <w:szCs w:val="21"/>
        </w:rPr>
        <w:t>环烷烃</w:t>
      </w:r>
      <w:r w:rsidRPr="00C324D1">
        <w:rPr>
          <w:szCs w:val="21"/>
        </w:rPr>
        <w:br/>
        <w:t xml:space="preserve">3.1 </w:t>
      </w:r>
      <w:r w:rsidRPr="00C324D1">
        <w:rPr>
          <w:szCs w:val="21"/>
        </w:rPr>
        <w:t>环烷烃的异构和命名</w:t>
      </w:r>
      <w:r w:rsidRPr="00C324D1">
        <w:rPr>
          <w:szCs w:val="21"/>
        </w:rPr>
        <w:br/>
        <w:t xml:space="preserve">3.2 </w:t>
      </w:r>
      <w:r w:rsidRPr="00C324D1">
        <w:rPr>
          <w:szCs w:val="21"/>
        </w:rPr>
        <w:t>环烷烃的物理性质和化学反应</w:t>
      </w:r>
      <w:r w:rsidRPr="00C324D1">
        <w:rPr>
          <w:szCs w:val="21"/>
        </w:rPr>
        <w:br/>
        <w:t xml:space="preserve">3.3 </w:t>
      </w:r>
      <w:r w:rsidRPr="00C324D1">
        <w:rPr>
          <w:szCs w:val="21"/>
        </w:rPr>
        <w:t>环烷烃的来源和用途</w:t>
      </w:r>
      <w:r w:rsidRPr="00C324D1">
        <w:rPr>
          <w:szCs w:val="21"/>
        </w:rPr>
        <w:br/>
        <w:t xml:space="preserve">3.4 </w:t>
      </w:r>
      <w:r w:rsidRPr="00C324D1">
        <w:rPr>
          <w:szCs w:val="21"/>
        </w:rPr>
        <w:t>环的张力</w:t>
      </w:r>
      <w:r w:rsidRPr="00C324D1">
        <w:rPr>
          <w:szCs w:val="21"/>
        </w:rPr>
        <w:br/>
        <w:t xml:space="preserve">3.5 </w:t>
      </w:r>
      <w:r w:rsidRPr="00C324D1">
        <w:rPr>
          <w:szCs w:val="21"/>
        </w:rPr>
        <w:t>环己烷的构象</w:t>
      </w:r>
      <w:r w:rsidRPr="00C324D1">
        <w:rPr>
          <w:szCs w:val="21"/>
        </w:rPr>
        <w:br/>
        <w:t xml:space="preserve">3.6 </w:t>
      </w:r>
      <w:r w:rsidRPr="00C324D1">
        <w:rPr>
          <w:szCs w:val="21"/>
        </w:rPr>
        <w:t>取代环己烷的构象分析</w:t>
      </w:r>
      <w:r w:rsidRPr="00C324D1">
        <w:rPr>
          <w:szCs w:val="21"/>
        </w:rPr>
        <w:br/>
        <w:t xml:space="preserve">3.7 </w:t>
      </w:r>
      <w:r w:rsidRPr="00C324D1">
        <w:rPr>
          <w:szCs w:val="21"/>
        </w:rPr>
        <w:t>其他单环环烷烃的构象</w:t>
      </w:r>
      <w:r w:rsidRPr="00C324D1">
        <w:rPr>
          <w:szCs w:val="21"/>
        </w:rPr>
        <w:br/>
      </w:r>
      <w:r w:rsidRPr="00C324D1">
        <w:rPr>
          <w:szCs w:val="21"/>
        </w:rPr>
        <w:lastRenderedPageBreak/>
        <w:t xml:space="preserve">3.8 </w:t>
      </w:r>
      <w:r w:rsidRPr="00C324D1">
        <w:rPr>
          <w:szCs w:val="21"/>
        </w:rPr>
        <w:t>多环烃</w:t>
      </w:r>
      <w:r w:rsidRPr="00C324D1">
        <w:rPr>
          <w:szCs w:val="21"/>
        </w:rPr>
        <w:br/>
      </w:r>
      <w:r w:rsidRPr="00C324D1">
        <w:rPr>
          <w:szCs w:val="21"/>
        </w:rPr>
        <w:t>第四章</w:t>
      </w:r>
      <w:r w:rsidRPr="00C324D1">
        <w:rPr>
          <w:szCs w:val="21"/>
        </w:rPr>
        <w:t xml:space="preserve"> </w:t>
      </w:r>
      <w:r w:rsidRPr="00C324D1">
        <w:rPr>
          <w:szCs w:val="21"/>
        </w:rPr>
        <w:t>对映异构</w:t>
      </w:r>
      <w:r w:rsidRPr="00C324D1">
        <w:rPr>
          <w:szCs w:val="21"/>
        </w:rPr>
        <w:br/>
        <w:t xml:space="preserve">4.1 </w:t>
      </w:r>
      <w:r w:rsidRPr="00C324D1">
        <w:rPr>
          <w:szCs w:val="21"/>
        </w:rPr>
        <w:t>旋光性</w:t>
      </w:r>
      <w:r w:rsidRPr="00C324D1">
        <w:rPr>
          <w:szCs w:val="21"/>
        </w:rPr>
        <w:br/>
        <w:t xml:space="preserve">4.2 </w:t>
      </w:r>
      <w:r w:rsidRPr="00C324D1">
        <w:rPr>
          <w:szCs w:val="21"/>
        </w:rPr>
        <w:t>手性</w:t>
      </w:r>
      <w:r w:rsidRPr="00C324D1">
        <w:rPr>
          <w:szCs w:val="21"/>
        </w:rPr>
        <w:br/>
        <w:t xml:space="preserve">4.3 </w:t>
      </w:r>
      <w:r w:rsidRPr="00C324D1">
        <w:rPr>
          <w:szCs w:val="21"/>
        </w:rPr>
        <w:t>含一个不对称碳原子的化合物</w:t>
      </w:r>
      <w:r w:rsidRPr="00C324D1">
        <w:rPr>
          <w:szCs w:val="21"/>
        </w:rPr>
        <w:br/>
        <w:t xml:space="preserve">4.4 </w:t>
      </w:r>
      <w:r w:rsidRPr="00C324D1">
        <w:rPr>
          <w:szCs w:val="21"/>
        </w:rPr>
        <w:t>含几个不对称碳原子的开链化合物</w:t>
      </w:r>
      <w:r w:rsidRPr="00C324D1">
        <w:rPr>
          <w:szCs w:val="21"/>
        </w:rPr>
        <w:br/>
        <w:t xml:space="preserve">4.5 </w:t>
      </w:r>
      <w:r w:rsidRPr="00C324D1">
        <w:rPr>
          <w:szCs w:val="21"/>
        </w:rPr>
        <w:t>环状化合物的立体异构</w:t>
      </w:r>
      <w:r w:rsidRPr="00C324D1">
        <w:rPr>
          <w:szCs w:val="21"/>
        </w:rPr>
        <w:br/>
        <w:t xml:space="preserve">4.6 </w:t>
      </w:r>
      <w:r w:rsidRPr="00C324D1">
        <w:rPr>
          <w:szCs w:val="21"/>
        </w:rPr>
        <w:t>构象与旋光性</w:t>
      </w:r>
      <w:r w:rsidRPr="00C324D1">
        <w:rPr>
          <w:szCs w:val="21"/>
        </w:rPr>
        <w:br/>
      </w:r>
      <w:r w:rsidRPr="00C324D1">
        <w:rPr>
          <w:szCs w:val="21"/>
        </w:rPr>
        <w:t>第五章</w:t>
      </w:r>
      <w:r w:rsidRPr="00C324D1">
        <w:rPr>
          <w:szCs w:val="21"/>
        </w:rPr>
        <w:t xml:space="preserve"> </w:t>
      </w:r>
      <w:r w:rsidRPr="00C324D1">
        <w:rPr>
          <w:szCs w:val="21"/>
        </w:rPr>
        <w:t>卤代烷</w:t>
      </w:r>
      <w:r w:rsidRPr="00C324D1">
        <w:rPr>
          <w:szCs w:val="21"/>
        </w:rPr>
        <w:br/>
        <w:t xml:space="preserve">5.1 </w:t>
      </w:r>
      <w:r w:rsidRPr="00C324D1">
        <w:rPr>
          <w:szCs w:val="21"/>
        </w:rPr>
        <w:t>囟代烷的命名</w:t>
      </w:r>
      <w:r w:rsidRPr="00C324D1">
        <w:rPr>
          <w:szCs w:val="21"/>
        </w:rPr>
        <w:br/>
        <w:t xml:space="preserve">5.2 </w:t>
      </w:r>
      <w:r w:rsidRPr="00C324D1">
        <w:rPr>
          <w:szCs w:val="21"/>
        </w:rPr>
        <w:t>一卤代烷的结构和物理性质</w:t>
      </w:r>
      <w:r w:rsidRPr="00C324D1">
        <w:rPr>
          <w:szCs w:val="21"/>
        </w:rPr>
        <w:br/>
        <w:t xml:space="preserve">5.3 </w:t>
      </w:r>
      <w:r w:rsidRPr="00C324D1">
        <w:rPr>
          <w:szCs w:val="21"/>
        </w:rPr>
        <w:t>一卤代烷的化学反应</w:t>
      </w:r>
      <w:r w:rsidRPr="00C324D1">
        <w:rPr>
          <w:szCs w:val="21"/>
        </w:rPr>
        <w:br/>
        <w:t xml:space="preserve">5.4 </w:t>
      </w:r>
      <w:r w:rsidRPr="00C324D1">
        <w:rPr>
          <w:szCs w:val="21"/>
        </w:rPr>
        <w:t>亲核取代反应的机理</w:t>
      </w:r>
      <w:r w:rsidRPr="00C324D1">
        <w:rPr>
          <w:szCs w:val="21"/>
        </w:rPr>
        <w:br/>
        <w:t xml:space="preserve">5.5 </w:t>
      </w:r>
      <w:r w:rsidRPr="00C324D1">
        <w:rPr>
          <w:szCs w:val="21"/>
        </w:rPr>
        <w:t>一卤代烷的制法</w:t>
      </w:r>
      <w:r w:rsidRPr="00C324D1">
        <w:rPr>
          <w:szCs w:val="21"/>
        </w:rPr>
        <w:br/>
        <w:t xml:space="preserve">5.6 </w:t>
      </w:r>
      <w:r w:rsidRPr="00C324D1">
        <w:rPr>
          <w:szCs w:val="21"/>
        </w:rPr>
        <w:t>卤代烷的用途</w:t>
      </w:r>
      <w:r w:rsidRPr="00C324D1">
        <w:rPr>
          <w:szCs w:val="21"/>
        </w:rPr>
        <w:br/>
        <w:t xml:space="preserve">5.7 </w:t>
      </w:r>
      <w:r w:rsidRPr="00C324D1">
        <w:rPr>
          <w:szCs w:val="21"/>
        </w:rPr>
        <w:t>有机金属化合物</w:t>
      </w:r>
      <w:r w:rsidRPr="00C324D1">
        <w:rPr>
          <w:szCs w:val="21"/>
        </w:rPr>
        <w:br/>
      </w:r>
      <w:r w:rsidRPr="00C324D1">
        <w:rPr>
          <w:szCs w:val="21"/>
        </w:rPr>
        <w:t>第六章</w:t>
      </w:r>
      <w:r w:rsidRPr="00C324D1">
        <w:rPr>
          <w:szCs w:val="21"/>
        </w:rPr>
        <w:t xml:space="preserve"> </w:t>
      </w:r>
      <w:r w:rsidRPr="00C324D1">
        <w:rPr>
          <w:szCs w:val="21"/>
        </w:rPr>
        <w:t>烯烃</w:t>
      </w:r>
      <w:r w:rsidRPr="00C324D1">
        <w:rPr>
          <w:szCs w:val="21"/>
        </w:rPr>
        <w:br/>
        <w:t xml:space="preserve">6.1 </w:t>
      </w:r>
      <w:r w:rsidRPr="00C324D1">
        <w:rPr>
          <w:szCs w:val="21"/>
        </w:rPr>
        <w:t>烯烃的结构、异构和命名</w:t>
      </w:r>
      <w:r w:rsidRPr="00C324D1">
        <w:rPr>
          <w:szCs w:val="21"/>
        </w:rPr>
        <w:br/>
        <w:t xml:space="preserve">6.2 </w:t>
      </w:r>
      <w:r w:rsidRPr="00C324D1">
        <w:rPr>
          <w:szCs w:val="21"/>
        </w:rPr>
        <w:t>烯烃的相对稳定性</w:t>
      </w:r>
      <w:r w:rsidRPr="00C324D1">
        <w:rPr>
          <w:szCs w:val="21"/>
        </w:rPr>
        <w:br/>
        <w:t xml:space="preserve">6.3 </w:t>
      </w:r>
      <w:r w:rsidRPr="00C324D1">
        <w:rPr>
          <w:szCs w:val="21"/>
        </w:rPr>
        <w:t>烯烃的制法</w:t>
      </w:r>
      <w:r w:rsidRPr="00C324D1">
        <w:rPr>
          <w:szCs w:val="21"/>
        </w:rPr>
        <w:br/>
        <w:t xml:space="preserve">6.4 </w:t>
      </w:r>
      <w:r w:rsidRPr="00C324D1">
        <w:rPr>
          <w:szCs w:val="21"/>
        </w:rPr>
        <w:t>烯烃的物理性质</w:t>
      </w:r>
      <w:r w:rsidRPr="00C324D1">
        <w:rPr>
          <w:szCs w:val="21"/>
        </w:rPr>
        <w:br/>
        <w:t xml:space="preserve">6.5 </w:t>
      </w:r>
      <w:r w:rsidRPr="00C324D1">
        <w:rPr>
          <w:szCs w:val="21"/>
        </w:rPr>
        <w:t>烯烃的反应</w:t>
      </w:r>
      <w:r w:rsidRPr="00C324D1">
        <w:rPr>
          <w:szCs w:val="21"/>
        </w:rPr>
        <w:br/>
        <w:t xml:space="preserve">6.6 </w:t>
      </w:r>
      <w:r w:rsidRPr="00C324D1">
        <w:rPr>
          <w:szCs w:val="21"/>
        </w:rPr>
        <w:t>烯烃的工业来源和用途</w:t>
      </w:r>
      <w:r w:rsidRPr="00C324D1">
        <w:rPr>
          <w:szCs w:val="21"/>
        </w:rPr>
        <w:br/>
      </w:r>
      <w:r w:rsidRPr="00C324D1">
        <w:rPr>
          <w:szCs w:val="21"/>
        </w:rPr>
        <w:t>第七章</w:t>
      </w:r>
      <w:r w:rsidRPr="00C324D1">
        <w:rPr>
          <w:szCs w:val="21"/>
        </w:rPr>
        <w:t xml:space="preserve"> </w:t>
      </w:r>
      <w:r w:rsidRPr="00C324D1">
        <w:rPr>
          <w:szCs w:val="21"/>
        </w:rPr>
        <w:t>炔烃和二烯烃</w:t>
      </w:r>
      <w:r w:rsidRPr="00C324D1">
        <w:rPr>
          <w:szCs w:val="21"/>
        </w:rPr>
        <w:br/>
        <w:t xml:space="preserve">7.1 </w:t>
      </w:r>
      <w:r w:rsidRPr="00C324D1">
        <w:rPr>
          <w:szCs w:val="21"/>
        </w:rPr>
        <w:t>炔烃的结构、异构和物理性质</w:t>
      </w:r>
      <w:r w:rsidRPr="00C324D1">
        <w:rPr>
          <w:szCs w:val="21"/>
        </w:rPr>
        <w:br/>
        <w:t xml:space="preserve">7.2 </w:t>
      </w:r>
      <w:r w:rsidRPr="00C324D1">
        <w:rPr>
          <w:szCs w:val="21"/>
        </w:rPr>
        <w:t>炔烃的反应</w:t>
      </w:r>
      <w:r w:rsidRPr="00C324D1">
        <w:rPr>
          <w:szCs w:val="21"/>
        </w:rPr>
        <w:br/>
        <w:t xml:space="preserve">7.3 </w:t>
      </w:r>
      <w:r w:rsidRPr="00C324D1">
        <w:rPr>
          <w:szCs w:val="21"/>
        </w:rPr>
        <w:t>炔烃的制法</w:t>
      </w:r>
      <w:r w:rsidRPr="00C324D1">
        <w:rPr>
          <w:szCs w:val="21"/>
        </w:rPr>
        <w:br/>
        <w:t xml:space="preserve">7.4 </w:t>
      </w:r>
      <w:r w:rsidRPr="00C324D1">
        <w:rPr>
          <w:szCs w:val="21"/>
        </w:rPr>
        <w:t>乙炔</w:t>
      </w:r>
      <w:r w:rsidRPr="00C324D1">
        <w:rPr>
          <w:szCs w:val="21"/>
        </w:rPr>
        <w:br/>
        <w:t xml:space="preserve">7.5 </w:t>
      </w:r>
      <w:r w:rsidRPr="00C324D1">
        <w:rPr>
          <w:szCs w:val="21"/>
        </w:rPr>
        <w:t>共轭作用</w:t>
      </w:r>
      <w:r w:rsidRPr="00C324D1">
        <w:rPr>
          <w:szCs w:val="21"/>
        </w:rPr>
        <w:br/>
        <w:t xml:space="preserve">7.6 </w:t>
      </w:r>
      <w:r w:rsidRPr="00C324D1">
        <w:rPr>
          <w:szCs w:val="21"/>
        </w:rPr>
        <w:t>共振式</w:t>
      </w:r>
      <w:r w:rsidRPr="00C324D1">
        <w:rPr>
          <w:szCs w:val="21"/>
        </w:rPr>
        <w:br/>
        <w:t xml:space="preserve">7.7 </w:t>
      </w:r>
      <w:r w:rsidRPr="00C324D1">
        <w:rPr>
          <w:szCs w:val="21"/>
        </w:rPr>
        <w:t>共轭二烯烃</w:t>
      </w:r>
      <w:r w:rsidRPr="00C324D1">
        <w:rPr>
          <w:szCs w:val="21"/>
        </w:rPr>
        <w:br/>
      </w:r>
      <w:r w:rsidRPr="00C324D1">
        <w:rPr>
          <w:szCs w:val="21"/>
        </w:rPr>
        <w:t>第八章</w:t>
      </w:r>
      <w:r w:rsidRPr="00C324D1">
        <w:rPr>
          <w:szCs w:val="21"/>
        </w:rPr>
        <w:t xml:space="preserve"> </w:t>
      </w:r>
      <w:r w:rsidRPr="00C324D1">
        <w:rPr>
          <w:szCs w:val="21"/>
        </w:rPr>
        <w:t>芳烃</w:t>
      </w:r>
      <w:r w:rsidRPr="00C324D1">
        <w:rPr>
          <w:szCs w:val="21"/>
        </w:rPr>
        <w:br/>
        <w:t xml:space="preserve">8.1 </w:t>
      </w:r>
      <w:r w:rsidRPr="00C324D1">
        <w:rPr>
          <w:szCs w:val="21"/>
        </w:rPr>
        <w:t>苯的结构</w:t>
      </w:r>
      <w:r w:rsidRPr="00C324D1">
        <w:rPr>
          <w:szCs w:val="21"/>
        </w:rPr>
        <w:br/>
        <w:t xml:space="preserve">8.2 </w:t>
      </w:r>
      <w:r w:rsidRPr="00C324D1">
        <w:rPr>
          <w:szCs w:val="21"/>
        </w:rPr>
        <w:t>苯衍生物的异构、命名及物理性质</w:t>
      </w:r>
      <w:r w:rsidRPr="00C324D1">
        <w:rPr>
          <w:szCs w:val="21"/>
        </w:rPr>
        <w:br/>
        <w:t xml:space="preserve">8.3 </w:t>
      </w:r>
      <w:r w:rsidRPr="00C324D1">
        <w:rPr>
          <w:szCs w:val="21"/>
        </w:rPr>
        <w:t>苯环上的亲电取代反应</w:t>
      </w:r>
      <w:r w:rsidRPr="00C324D1">
        <w:rPr>
          <w:szCs w:val="21"/>
        </w:rPr>
        <w:br/>
        <w:t xml:space="preserve">8.4 </w:t>
      </w:r>
      <w:r w:rsidRPr="00C324D1">
        <w:rPr>
          <w:szCs w:val="21"/>
        </w:rPr>
        <w:t>苯环上亲电取代反应的定位规律</w:t>
      </w:r>
      <w:r w:rsidRPr="00C324D1">
        <w:rPr>
          <w:szCs w:val="21"/>
        </w:rPr>
        <w:br/>
        <w:t xml:space="preserve">8.5 </w:t>
      </w:r>
      <w:r w:rsidRPr="00C324D1">
        <w:rPr>
          <w:szCs w:val="21"/>
        </w:rPr>
        <w:t>烷基苯的反应</w:t>
      </w:r>
      <w:r w:rsidRPr="00C324D1">
        <w:rPr>
          <w:szCs w:val="21"/>
        </w:rPr>
        <w:br/>
        <w:t xml:space="preserve">8.6 </w:t>
      </w:r>
      <w:r w:rsidRPr="00C324D1">
        <w:rPr>
          <w:szCs w:val="21"/>
        </w:rPr>
        <w:t>单环芳烃的来源和用途</w:t>
      </w:r>
      <w:r w:rsidRPr="00C324D1">
        <w:rPr>
          <w:szCs w:val="21"/>
        </w:rPr>
        <w:br/>
        <w:t xml:space="preserve">8.7 </w:t>
      </w:r>
      <w:r w:rsidRPr="00C324D1">
        <w:rPr>
          <w:szCs w:val="21"/>
        </w:rPr>
        <w:t>稠环芳烃</w:t>
      </w:r>
      <w:r w:rsidRPr="00C324D1">
        <w:rPr>
          <w:szCs w:val="21"/>
        </w:rPr>
        <w:br/>
      </w:r>
      <w:r w:rsidRPr="00C324D1">
        <w:rPr>
          <w:szCs w:val="21"/>
        </w:rPr>
        <w:lastRenderedPageBreak/>
        <w:t xml:space="preserve">8.8 </w:t>
      </w:r>
      <w:r w:rsidRPr="00C324D1">
        <w:rPr>
          <w:szCs w:val="21"/>
        </w:rPr>
        <w:t>卤代芳烃</w:t>
      </w:r>
      <w:r w:rsidRPr="00C324D1">
        <w:rPr>
          <w:szCs w:val="21"/>
        </w:rPr>
        <w:br/>
      </w:r>
      <w:r w:rsidRPr="00C324D1">
        <w:rPr>
          <w:szCs w:val="21"/>
        </w:rPr>
        <w:t>第九章</w:t>
      </w:r>
      <w:r w:rsidRPr="00C324D1">
        <w:rPr>
          <w:szCs w:val="21"/>
        </w:rPr>
        <w:t xml:space="preserve"> </w:t>
      </w:r>
      <w:r w:rsidRPr="00C324D1">
        <w:rPr>
          <w:szCs w:val="21"/>
        </w:rPr>
        <w:t>核磁共振谱、红外光谱和质谱</w:t>
      </w:r>
      <w:r w:rsidRPr="00C324D1">
        <w:rPr>
          <w:szCs w:val="21"/>
        </w:rPr>
        <w:br/>
        <w:t xml:space="preserve">9.1 </w:t>
      </w:r>
      <w:r w:rsidRPr="00C324D1">
        <w:rPr>
          <w:szCs w:val="21"/>
        </w:rPr>
        <w:t>核磁共振谱</w:t>
      </w:r>
      <w:r w:rsidRPr="00C324D1">
        <w:rPr>
          <w:szCs w:val="21"/>
        </w:rPr>
        <w:br/>
        <w:t xml:space="preserve">9.2 </w:t>
      </w:r>
      <w:r w:rsidRPr="00C324D1">
        <w:rPr>
          <w:szCs w:val="21"/>
        </w:rPr>
        <w:t>红外光谱</w:t>
      </w:r>
      <w:r w:rsidRPr="00C324D1">
        <w:rPr>
          <w:szCs w:val="21"/>
        </w:rPr>
        <w:br/>
        <w:t xml:space="preserve">9.3 </w:t>
      </w:r>
      <w:r w:rsidRPr="00C324D1">
        <w:rPr>
          <w:szCs w:val="21"/>
        </w:rPr>
        <w:t>质谱</w:t>
      </w:r>
      <w:r w:rsidRPr="00C324D1">
        <w:rPr>
          <w:szCs w:val="21"/>
        </w:rPr>
        <w:br/>
      </w:r>
      <w:r w:rsidRPr="00C324D1">
        <w:rPr>
          <w:szCs w:val="21"/>
        </w:rPr>
        <w:t>第十章</w:t>
      </w:r>
      <w:r w:rsidRPr="00C324D1">
        <w:rPr>
          <w:szCs w:val="21"/>
        </w:rPr>
        <w:t xml:space="preserve"> </w:t>
      </w:r>
      <w:r w:rsidRPr="00C324D1">
        <w:rPr>
          <w:szCs w:val="21"/>
        </w:rPr>
        <w:t>醇和酚</w:t>
      </w:r>
      <w:r w:rsidRPr="00C324D1">
        <w:rPr>
          <w:szCs w:val="21"/>
        </w:rPr>
        <w:br/>
        <w:t xml:space="preserve">10.1 </w:t>
      </w:r>
      <w:r w:rsidRPr="00C324D1">
        <w:rPr>
          <w:szCs w:val="21"/>
        </w:rPr>
        <w:t>醇的结构、命名和物理性质</w:t>
      </w:r>
      <w:r w:rsidRPr="00C324D1">
        <w:rPr>
          <w:szCs w:val="21"/>
        </w:rPr>
        <w:br/>
        <w:t xml:space="preserve">10.2 </w:t>
      </w:r>
      <w:r w:rsidRPr="00C324D1">
        <w:rPr>
          <w:szCs w:val="21"/>
        </w:rPr>
        <w:t>一元醇的反应</w:t>
      </w:r>
      <w:r w:rsidRPr="00C324D1">
        <w:rPr>
          <w:szCs w:val="21"/>
        </w:rPr>
        <w:br/>
        <w:t xml:space="preserve">10.3 </w:t>
      </w:r>
      <w:r w:rsidRPr="00C324D1">
        <w:rPr>
          <w:szCs w:val="21"/>
        </w:rPr>
        <w:t>一元醇的制法</w:t>
      </w:r>
      <w:r w:rsidRPr="00C324D1">
        <w:rPr>
          <w:szCs w:val="21"/>
        </w:rPr>
        <w:br/>
        <w:t xml:space="preserve">10.4 </w:t>
      </w:r>
      <w:r w:rsidRPr="00C324D1">
        <w:rPr>
          <w:szCs w:val="21"/>
        </w:rPr>
        <w:t>二元醇</w:t>
      </w:r>
      <w:r w:rsidRPr="00C324D1">
        <w:rPr>
          <w:szCs w:val="21"/>
        </w:rPr>
        <w:br/>
        <w:t xml:space="preserve">10.5 </w:t>
      </w:r>
      <w:r w:rsidRPr="00C324D1">
        <w:rPr>
          <w:szCs w:val="21"/>
        </w:rPr>
        <w:t>酚的结构、命名和物理性质</w:t>
      </w:r>
      <w:r w:rsidRPr="00C324D1">
        <w:rPr>
          <w:szCs w:val="21"/>
        </w:rPr>
        <w:br/>
        <w:t xml:space="preserve">10.6 </w:t>
      </w:r>
      <w:r w:rsidRPr="00C324D1">
        <w:rPr>
          <w:szCs w:val="21"/>
        </w:rPr>
        <w:t>一元酚的反应</w:t>
      </w:r>
      <w:r w:rsidRPr="00C324D1">
        <w:rPr>
          <w:szCs w:val="21"/>
        </w:rPr>
        <w:br/>
        <w:t xml:space="preserve">10.7 </w:t>
      </w:r>
      <w:r w:rsidRPr="00C324D1">
        <w:rPr>
          <w:szCs w:val="21"/>
        </w:rPr>
        <w:t>二元酚和多元酚</w:t>
      </w:r>
      <w:r w:rsidRPr="00C324D1">
        <w:rPr>
          <w:szCs w:val="21"/>
        </w:rPr>
        <w:br/>
        <w:t xml:space="preserve">10.8 </w:t>
      </w:r>
      <w:r w:rsidRPr="00C324D1">
        <w:rPr>
          <w:szCs w:val="21"/>
        </w:rPr>
        <w:t>醇和酚的来源和用途</w:t>
      </w:r>
      <w:r w:rsidRPr="00C324D1">
        <w:rPr>
          <w:szCs w:val="21"/>
        </w:rPr>
        <w:br/>
      </w:r>
      <w:r w:rsidRPr="00C324D1">
        <w:rPr>
          <w:szCs w:val="21"/>
        </w:rPr>
        <w:t>第十一章</w:t>
      </w:r>
      <w:r w:rsidRPr="00C324D1">
        <w:rPr>
          <w:szCs w:val="21"/>
        </w:rPr>
        <w:t xml:space="preserve"> </w:t>
      </w:r>
      <w:r w:rsidRPr="00C324D1">
        <w:rPr>
          <w:szCs w:val="21"/>
        </w:rPr>
        <w:t>醚</w:t>
      </w:r>
      <w:r w:rsidRPr="00C324D1">
        <w:rPr>
          <w:szCs w:val="21"/>
        </w:rPr>
        <w:br/>
        <w:t xml:space="preserve">11.1 </w:t>
      </w:r>
      <w:r w:rsidRPr="00C324D1">
        <w:rPr>
          <w:szCs w:val="21"/>
        </w:rPr>
        <w:t>醚的结构、命名和物理性质</w:t>
      </w:r>
      <w:r w:rsidRPr="00C324D1">
        <w:rPr>
          <w:szCs w:val="21"/>
        </w:rPr>
        <w:br/>
        <w:t xml:space="preserve">11.2 </w:t>
      </w:r>
      <w:r w:rsidRPr="00C324D1">
        <w:rPr>
          <w:szCs w:val="21"/>
        </w:rPr>
        <w:t>醚的反应</w:t>
      </w:r>
      <w:r w:rsidRPr="00C324D1">
        <w:rPr>
          <w:szCs w:val="21"/>
        </w:rPr>
        <w:br/>
        <w:t xml:space="preserve">11.3 </w:t>
      </w:r>
      <w:r w:rsidRPr="00C324D1">
        <w:rPr>
          <w:szCs w:val="21"/>
        </w:rPr>
        <w:t>醚的制法</w:t>
      </w:r>
      <w:r w:rsidRPr="00C324D1">
        <w:rPr>
          <w:szCs w:val="21"/>
        </w:rPr>
        <w:br/>
        <w:t xml:space="preserve">11.4 </w:t>
      </w:r>
      <w:r w:rsidRPr="00C324D1">
        <w:rPr>
          <w:szCs w:val="21"/>
        </w:rPr>
        <w:t>环醚</w:t>
      </w:r>
      <w:r w:rsidRPr="00C324D1">
        <w:rPr>
          <w:szCs w:val="21"/>
        </w:rPr>
        <w:br/>
        <w:t xml:space="preserve">11.5 </w:t>
      </w:r>
      <w:r w:rsidRPr="00C324D1">
        <w:rPr>
          <w:szCs w:val="21"/>
        </w:rPr>
        <w:t>醚的来源和用途</w:t>
      </w:r>
      <w:r w:rsidRPr="00C324D1">
        <w:rPr>
          <w:szCs w:val="21"/>
        </w:rPr>
        <w:br/>
        <w:t xml:space="preserve">11.6 </w:t>
      </w:r>
      <w:r w:rsidRPr="00C324D1">
        <w:rPr>
          <w:szCs w:val="21"/>
        </w:rPr>
        <w:t>硫醇、硫酚和硫醚</w:t>
      </w:r>
      <w:r w:rsidRPr="00C324D1">
        <w:rPr>
          <w:szCs w:val="21"/>
        </w:rPr>
        <w:br/>
      </w:r>
      <w:r w:rsidRPr="00C324D1">
        <w:rPr>
          <w:szCs w:val="21"/>
        </w:rPr>
        <w:t>第十二章</w:t>
      </w:r>
      <w:r w:rsidRPr="00C324D1">
        <w:rPr>
          <w:szCs w:val="21"/>
        </w:rPr>
        <w:t xml:space="preserve"> </w:t>
      </w:r>
      <w:r w:rsidRPr="00C324D1">
        <w:rPr>
          <w:szCs w:val="21"/>
        </w:rPr>
        <w:t>醛酮</w:t>
      </w:r>
      <w:r w:rsidRPr="00C324D1">
        <w:rPr>
          <w:szCs w:val="21"/>
        </w:rPr>
        <w:br/>
        <w:t>12.1 -</w:t>
      </w:r>
      <w:r w:rsidRPr="00C324D1">
        <w:rPr>
          <w:szCs w:val="21"/>
        </w:rPr>
        <w:t>元醛、酮的结构、命名和物理性质</w:t>
      </w:r>
      <w:r w:rsidRPr="00C324D1">
        <w:rPr>
          <w:szCs w:val="21"/>
        </w:rPr>
        <w:br/>
        <w:t xml:space="preserve">12.2 </w:t>
      </w:r>
      <w:r w:rsidRPr="00C324D1">
        <w:rPr>
          <w:szCs w:val="21"/>
        </w:rPr>
        <w:t>醛、酮与氧亲核试剂的加成反应</w:t>
      </w:r>
      <w:r w:rsidRPr="00C324D1">
        <w:rPr>
          <w:szCs w:val="21"/>
        </w:rPr>
        <w:br/>
        <w:t xml:space="preserve">12.3 </w:t>
      </w:r>
      <w:r w:rsidRPr="00C324D1">
        <w:rPr>
          <w:szCs w:val="21"/>
        </w:rPr>
        <w:t>醛、酮与氮亲核试剂的加成反应</w:t>
      </w:r>
      <w:r w:rsidRPr="00C324D1">
        <w:rPr>
          <w:szCs w:val="21"/>
        </w:rPr>
        <w:br/>
        <w:t xml:space="preserve">12.4 </w:t>
      </w:r>
      <w:r w:rsidRPr="00C324D1">
        <w:rPr>
          <w:szCs w:val="21"/>
        </w:rPr>
        <w:t>醛、酮与碳亲核试剂的加成反应</w:t>
      </w:r>
      <w:r w:rsidRPr="00C324D1">
        <w:rPr>
          <w:szCs w:val="21"/>
        </w:rPr>
        <w:br/>
        <w:t xml:space="preserve">12.5 </w:t>
      </w:r>
      <w:r w:rsidRPr="00C324D1">
        <w:rPr>
          <w:szCs w:val="21"/>
        </w:rPr>
        <w:t>醛、酮的酮一烯醇平衡及有关反应</w:t>
      </w:r>
      <w:r w:rsidRPr="00C324D1">
        <w:rPr>
          <w:szCs w:val="21"/>
        </w:rPr>
        <w:br/>
        <w:t xml:space="preserve">12.6 </w:t>
      </w:r>
      <w:r w:rsidRPr="00C324D1">
        <w:rPr>
          <w:szCs w:val="21"/>
        </w:rPr>
        <w:t>醛、酮的还原和氧化</w:t>
      </w:r>
      <w:r w:rsidRPr="00C324D1">
        <w:rPr>
          <w:szCs w:val="21"/>
        </w:rPr>
        <w:br/>
        <w:t xml:space="preserve">12.7 </w:t>
      </w:r>
      <w:r w:rsidRPr="00C324D1">
        <w:rPr>
          <w:szCs w:val="21"/>
        </w:rPr>
        <w:t>一元醯、酮的制法</w:t>
      </w:r>
      <w:r w:rsidRPr="00C324D1">
        <w:rPr>
          <w:szCs w:val="21"/>
        </w:rPr>
        <w:br/>
        <w:t xml:space="preserve">12.8 </w:t>
      </w:r>
      <w:r w:rsidRPr="00C324D1">
        <w:rPr>
          <w:szCs w:val="21"/>
        </w:rPr>
        <w:t>醛、酮的来源和用途</w:t>
      </w:r>
      <w:r w:rsidRPr="00C324D1">
        <w:rPr>
          <w:szCs w:val="21"/>
        </w:rPr>
        <w:br/>
        <w:t>12.9 d</w:t>
      </w:r>
      <w:r w:rsidRPr="00C324D1">
        <w:rPr>
          <w:szCs w:val="21"/>
        </w:rPr>
        <w:t>，</w:t>
      </w:r>
      <w:r w:rsidRPr="00C324D1">
        <w:rPr>
          <w:szCs w:val="21"/>
        </w:rPr>
        <w:t>p-</w:t>
      </w:r>
      <w:r w:rsidRPr="00C324D1">
        <w:rPr>
          <w:szCs w:val="21"/>
        </w:rPr>
        <w:t>不饱和醛、酮和醌</w:t>
      </w:r>
      <w:r w:rsidRPr="00C324D1">
        <w:rPr>
          <w:szCs w:val="21"/>
        </w:rPr>
        <w:br/>
        <w:t xml:space="preserve">12.10 </w:t>
      </w:r>
      <w:r w:rsidRPr="00C324D1">
        <w:rPr>
          <w:szCs w:val="21"/>
        </w:rPr>
        <w:t>紫外光谱</w:t>
      </w:r>
      <w:r w:rsidRPr="00C324D1">
        <w:rPr>
          <w:szCs w:val="21"/>
        </w:rPr>
        <w:br/>
      </w:r>
      <w:r w:rsidRPr="00C324D1">
        <w:rPr>
          <w:szCs w:val="21"/>
        </w:rPr>
        <w:t>第十三章</w:t>
      </w:r>
      <w:r w:rsidRPr="00C324D1">
        <w:rPr>
          <w:szCs w:val="21"/>
        </w:rPr>
        <w:t xml:space="preserve"> </w:t>
      </w:r>
      <w:r w:rsidRPr="00C324D1">
        <w:rPr>
          <w:szCs w:val="21"/>
        </w:rPr>
        <w:t>羧酸</w:t>
      </w:r>
      <w:r w:rsidRPr="00C324D1">
        <w:rPr>
          <w:szCs w:val="21"/>
        </w:rPr>
        <w:br/>
        <w:t xml:space="preserve">13.1 </w:t>
      </w:r>
      <w:r w:rsidRPr="00C324D1">
        <w:rPr>
          <w:szCs w:val="21"/>
        </w:rPr>
        <w:t>一元羧酸的结构和命名</w:t>
      </w:r>
      <w:r w:rsidRPr="00C324D1">
        <w:rPr>
          <w:szCs w:val="21"/>
        </w:rPr>
        <w:br/>
        <w:t xml:space="preserve">13.2 </w:t>
      </w:r>
      <w:r w:rsidRPr="00C324D1">
        <w:rPr>
          <w:szCs w:val="21"/>
        </w:rPr>
        <w:t>一元羧酸的物理性质</w:t>
      </w:r>
      <w:r w:rsidRPr="00C324D1">
        <w:rPr>
          <w:szCs w:val="21"/>
        </w:rPr>
        <w:br/>
        <w:t xml:space="preserve">13.3 </w:t>
      </w:r>
      <w:r w:rsidRPr="00C324D1">
        <w:rPr>
          <w:szCs w:val="21"/>
        </w:rPr>
        <w:t>羧酸的酸性</w:t>
      </w:r>
      <w:r w:rsidRPr="00C324D1">
        <w:rPr>
          <w:szCs w:val="21"/>
        </w:rPr>
        <w:br/>
        <w:t xml:space="preserve">13.4 </w:t>
      </w:r>
      <w:r w:rsidRPr="00C324D1">
        <w:rPr>
          <w:szCs w:val="21"/>
        </w:rPr>
        <w:t>酰化反应</w:t>
      </w:r>
      <w:r w:rsidRPr="00C324D1">
        <w:rPr>
          <w:szCs w:val="21"/>
        </w:rPr>
        <w:br/>
        <w:t xml:space="preserve">13.5 </w:t>
      </w:r>
      <w:r w:rsidRPr="00C324D1">
        <w:rPr>
          <w:szCs w:val="21"/>
        </w:rPr>
        <w:t>一元羧酸的其他反应</w:t>
      </w:r>
      <w:r w:rsidRPr="00C324D1">
        <w:rPr>
          <w:szCs w:val="21"/>
        </w:rPr>
        <w:br/>
        <w:t xml:space="preserve">13.6 </w:t>
      </w:r>
      <w:r w:rsidRPr="00C324D1">
        <w:rPr>
          <w:szCs w:val="21"/>
        </w:rPr>
        <w:t>一元羧酸的制法</w:t>
      </w:r>
      <w:r w:rsidRPr="00C324D1">
        <w:rPr>
          <w:szCs w:val="21"/>
        </w:rPr>
        <w:br/>
      </w:r>
      <w:r w:rsidRPr="00C324D1">
        <w:rPr>
          <w:szCs w:val="21"/>
        </w:rPr>
        <w:lastRenderedPageBreak/>
        <w:t xml:space="preserve">13.7 </w:t>
      </w:r>
      <w:r w:rsidRPr="00C324D1">
        <w:rPr>
          <w:szCs w:val="21"/>
        </w:rPr>
        <w:t>一元羧酸的来源和用途</w:t>
      </w:r>
      <w:r w:rsidRPr="00C324D1">
        <w:rPr>
          <w:szCs w:val="21"/>
        </w:rPr>
        <w:br/>
        <w:t xml:space="preserve">13.8 </w:t>
      </w:r>
      <w:r w:rsidRPr="00C324D1">
        <w:rPr>
          <w:szCs w:val="21"/>
        </w:rPr>
        <w:t>二元羧酸</w:t>
      </w:r>
      <w:r w:rsidRPr="00C324D1">
        <w:rPr>
          <w:szCs w:val="21"/>
        </w:rPr>
        <w:br/>
      </w:r>
      <w:r w:rsidRPr="00C324D1">
        <w:rPr>
          <w:szCs w:val="21"/>
        </w:rPr>
        <w:t>第十四章</w:t>
      </w:r>
      <w:r w:rsidRPr="00C324D1">
        <w:rPr>
          <w:szCs w:val="21"/>
        </w:rPr>
        <w:t xml:space="preserve"> </w:t>
      </w:r>
      <w:r w:rsidRPr="00C324D1">
        <w:rPr>
          <w:szCs w:val="21"/>
        </w:rPr>
        <w:t>羧酸衍生物</w:t>
      </w:r>
      <w:r w:rsidRPr="00C324D1">
        <w:rPr>
          <w:szCs w:val="21"/>
        </w:rPr>
        <w:br/>
        <w:t xml:space="preserve">14.1 </w:t>
      </w:r>
      <w:r w:rsidRPr="00C324D1">
        <w:rPr>
          <w:szCs w:val="21"/>
        </w:rPr>
        <w:t>羧酸衍生物的结构和命名</w:t>
      </w:r>
      <w:r w:rsidRPr="00C324D1">
        <w:rPr>
          <w:szCs w:val="21"/>
        </w:rPr>
        <w:br/>
        <w:t xml:space="preserve">14.2 </w:t>
      </w:r>
      <w:r w:rsidRPr="00C324D1">
        <w:rPr>
          <w:szCs w:val="21"/>
        </w:rPr>
        <w:t>羧酸衍生物的物理性质</w:t>
      </w:r>
      <w:r w:rsidRPr="00C324D1">
        <w:rPr>
          <w:szCs w:val="21"/>
        </w:rPr>
        <w:br/>
        <w:t xml:space="preserve">14.3 </w:t>
      </w:r>
      <w:r w:rsidRPr="00C324D1">
        <w:rPr>
          <w:szCs w:val="21"/>
        </w:rPr>
        <w:t>酯的水解</w:t>
      </w:r>
      <w:r w:rsidRPr="00C324D1">
        <w:rPr>
          <w:szCs w:val="21"/>
        </w:rPr>
        <w:br/>
        <w:t xml:space="preserve">14.4 </w:t>
      </w:r>
      <w:r w:rsidRPr="00C324D1">
        <w:rPr>
          <w:szCs w:val="21"/>
        </w:rPr>
        <w:t>羧酸衍生物的互相转变</w:t>
      </w:r>
      <w:r w:rsidRPr="00C324D1">
        <w:rPr>
          <w:szCs w:val="21"/>
        </w:rPr>
        <w:br/>
        <w:t xml:space="preserve">14.5 </w:t>
      </w:r>
      <w:r w:rsidRPr="00C324D1">
        <w:rPr>
          <w:szCs w:val="21"/>
        </w:rPr>
        <w:t>其他羧酸衍生物</w:t>
      </w:r>
      <w:r w:rsidRPr="00C324D1">
        <w:rPr>
          <w:szCs w:val="21"/>
        </w:rPr>
        <w:br/>
        <w:t xml:space="preserve">14.6 </w:t>
      </w:r>
      <w:r w:rsidRPr="00C324D1">
        <w:rPr>
          <w:szCs w:val="21"/>
        </w:rPr>
        <w:t>乙酰乙酸乙酯和丙二酸二乙酯</w:t>
      </w:r>
      <w:r w:rsidRPr="00C324D1">
        <w:rPr>
          <w:szCs w:val="21"/>
        </w:rPr>
        <w:br/>
      </w:r>
      <w:r w:rsidRPr="00C324D1">
        <w:rPr>
          <w:szCs w:val="21"/>
        </w:rPr>
        <w:t>第十五章</w:t>
      </w:r>
      <w:r w:rsidRPr="00C324D1">
        <w:rPr>
          <w:szCs w:val="21"/>
        </w:rPr>
        <w:t xml:space="preserve"> </w:t>
      </w:r>
      <w:r w:rsidRPr="00C324D1">
        <w:rPr>
          <w:szCs w:val="21"/>
        </w:rPr>
        <w:t>胺</w:t>
      </w:r>
      <w:r w:rsidRPr="00C324D1">
        <w:rPr>
          <w:szCs w:val="21"/>
        </w:rPr>
        <w:br/>
        <w:t xml:space="preserve">15.1 </w:t>
      </w:r>
      <w:r w:rsidRPr="00C324D1">
        <w:rPr>
          <w:szCs w:val="21"/>
        </w:rPr>
        <w:t>胺的结构和命名</w:t>
      </w:r>
      <w:r w:rsidRPr="00C324D1">
        <w:rPr>
          <w:szCs w:val="21"/>
        </w:rPr>
        <w:br/>
        <w:t xml:space="preserve">15.2 </w:t>
      </w:r>
      <w:r w:rsidRPr="00C324D1">
        <w:rPr>
          <w:szCs w:val="21"/>
        </w:rPr>
        <w:t>一元胺的物理性质</w:t>
      </w:r>
      <w:r w:rsidRPr="00C324D1">
        <w:rPr>
          <w:szCs w:val="21"/>
        </w:rPr>
        <w:br/>
        <w:t xml:space="preserve">15.3 </w:t>
      </w:r>
      <w:r w:rsidRPr="00C324D1">
        <w:rPr>
          <w:szCs w:val="21"/>
        </w:rPr>
        <w:t>胺的碱性</w:t>
      </w:r>
      <w:r w:rsidRPr="00C324D1">
        <w:rPr>
          <w:szCs w:val="21"/>
        </w:rPr>
        <w:br/>
        <w:t xml:space="preserve">15.4 </w:t>
      </w:r>
      <w:r w:rsidRPr="00C324D1">
        <w:rPr>
          <w:szCs w:val="21"/>
        </w:rPr>
        <w:t>胺的反应</w:t>
      </w:r>
      <w:r w:rsidRPr="00C324D1">
        <w:rPr>
          <w:szCs w:val="21"/>
        </w:rPr>
        <w:br/>
        <w:t xml:space="preserve">15.5 </w:t>
      </w:r>
      <w:r w:rsidRPr="00C324D1">
        <w:rPr>
          <w:szCs w:val="21"/>
        </w:rPr>
        <w:t>胺的制法</w:t>
      </w:r>
      <w:r w:rsidRPr="00C324D1">
        <w:rPr>
          <w:szCs w:val="21"/>
        </w:rPr>
        <w:br/>
        <w:t xml:space="preserve">15.6 </w:t>
      </w:r>
      <w:r w:rsidRPr="00C324D1">
        <w:rPr>
          <w:szCs w:val="21"/>
        </w:rPr>
        <w:t>胺的用途</w:t>
      </w:r>
      <w:r w:rsidRPr="00C324D1">
        <w:rPr>
          <w:szCs w:val="21"/>
        </w:rPr>
        <w:br/>
        <w:t xml:space="preserve">15.7 </w:t>
      </w:r>
      <w:r w:rsidRPr="00C324D1">
        <w:rPr>
          <w:szCs w:val="21"/>
        </w:rPr>
        <w:t>芳基重氮盐</w:t>
      </w:r>
      <w:r w:rsidRPr="00C324D1">
        <w:rPr>
          <w:szCs w:val="21"/>
        </w:rPr>
        <w:br/>
      </w:r>
      <w:r w:rsidRPr="00C324D1">
        <w:rPr>
          <w:szCs w:val="21"/>
        </w:rPr>
        <w:t>第十六章</w:t>
      </w:r>
      <w:r w:rsidRPr="00C324D1">
        <w:rPr>
          <w:szCs w:val="21"/>
        </w:rPr>
        <w:t xml:space="preserve"> </w:t>
      </w:r>
      <w:r w:rsidRPr="00C324D1">
        <w:rPr>
          <w:szCs w:val="21"/>
        </w:rPr>
        <w:t>杂环化合物</w:t>
      </w:r>
    </w:p>
    <w:p w:rsidR="00C324D1" w:rsidRPr="00C324D1" w:rsidRDefault="00C324D1" w:rsidP="00C324D1">
      <w:pPr>
        <w:spacing w:line="276" w:lineRule="auto"/>
        <w:jc w:val="left"/>
        <w:rPr>
          <w:szCs w:val="21"/>
        </w:rPr>
      </w:pPr>
      <w:r w:rsidRPr="00C324D1">
        <w:rPr>
          <w:szCs w:val="21"/>
        </w:rPr>
        <w:t xml:space="preserve">16.1 </w:t>
      </w:r>
      <w:r w:rsidRPr="00C324D1">
        <w:rPr>
          <w:szCs w:val="21"/>
        </w:rPr>
        <w:t>吡啶</w:t>
      </w:r>
    </w:p>
    <w:p w:rsidR="00C324D1" w:rsidRPr="00C324D1" w:rsidRDefault="00C324D1" w:rsidP="00C324D1">
      <w:pPr>
        <w:spacing w:line="276" w:lineRule="auto"/>
        <w:jc w:val="left"/>
        <w:rPr>
          <w:szCs w:val="21"/>
        </w:rPr>
      </w:pPr>
      <w:r w:rsidRPr="00C324D1">
        <w:rPr>
          <w:szCs w:val="21"/>
        </w:rPr>
        <w:t xml:space="preserve">16.2 </w:t>
      </w:r>
      <w:r w:rsidRPr="00C324D1">
        <w:rPr>
          <w:szCs w:val="21"/>
        </w:rPr>
        <w:t>喹啉和异喹啉</w:t>
      </w:r>
    </w:p>
    <w:p w:rsidR="00C324D1" w:rsidRPr="00C324D1" w:rsidRDefault="00C324D1" w:rsidP="00C324D1">
      <w:pPr>
        <w:spacing w:line="276" w:lineRule="auto"/>
        <w:jc w:val="left"/>
        <w:rPr>
          <w:szCs w:val="21"/>
        </w:rPr>
      </w:pPr>
      <w:r w:rsidRPr="00C324D1">
        <w:rPr>
          <w:szCs w:val="21"/>
        </w:rPr>
        <w:t xml:space="preserve">16.3 </w:t>
      </w:r>
      <w:r w:rsidRPr="00C324D1">
        <w:rPr>
          <w:szCs w:val="21"/>
        </w:rPr>
        <w:t>嘧啶</w:t>
      </w:r>
    </w:p>
    <w:p w:rsidR="00C324D1" w:rsidRPr="00C324D1" w:rsidRDefault="00C324D1" w:rsidP="00C324D1">
      <w:pPr>
        <w:spacing w:line="276" w:lineRule="auto"/>
        <w:jc w:val="left"/>
        <w:rPr>
          <w:szCs w:val="21"/>
        </w:rPr>
      </w:pPr>
      <w:r w:rsidRPr="00C324D1">
        <w:rPr>
          <w:szCs w:val="21"/>
        </w:rPr>
        <w:t xml:space="preserve">16.4 </w:t>
      </w:r>
      <w:r w:rsidRPr="00C324D1">
        <w:rPr>
          <w:szCs w:val="21"/>
        </w:rPr>
        <w:t>吡咯</w:t>
      </w:r>
    </w:p>
    <w:p w:rsidR="00C324D1" w:rsidRPr="00C324D1" w:rsidRDefault="00C324D1" w:rsidP="00C324D1">
      <w:pPr>
        <w:spacing w:line="276" w:lineRule="auto"/>
        <w:jc w:val="left"/>
        <w:rPr>
          <w:szCs w:val="21"/>
        </w:rPr>
      </w:pPr>
      <w:r w:rsidRPr="00C324D1">
        <w:rPr>
          <w:szCs w:val="21"/>
        </w:rPr>
        <w:t xml:space="preserve">16.5 </w:t>
      </w:r>
      <w:r w:rsidRPr="00C324D1">
        <w:rPr>
          <w:szCs w:val="21"/>
        </w:rPr>
        <w:t>吲哚</w:t>
      </w:r>
    </w:p>
    <w:p w:rsidR="00C324D1" w:rsidRPr="00C324D1" w:rsidRDefault="00C324D1" w:rsidP="00C324D1">
      <w:pPr>
        <w:spacing w:line="276" w:lineRule="auto"/>
        <w:jc w:val="left"/>
        <w:rPr>
          <w:szCs w:val="21"/>
        </w:rPr>
      </w:pPr>
      <w:r w:rsidRPr="00C324D1">
        <w:rPr>
          <w:szCs w:val="21"/>
        </w:rPr>
        <w:t xml:space="preserve">16.6 </w:t>
      </w:r>
      <w:r w:rsidRPr="00C324D1">
        <w:rPr>
          <w:szCs w:val="21"/>
        </w:rPr>
        <w:t>咪唑和嘌呤</w:t>
      </w:r>
    </w:p>
    <w:p w:rsidR="00C324D1" w:rsidRPr="00C324D1" w:rsidRDefault="00C324D1" w:rsidP="00C324D1">
      <w:pPr>
        <w:spacing w:line="276" w:lineRule="auto"/>
        <w:jc w:val="left"/>
        <w:rPr>
          <w:szCs w:val="21"/>
        </w:rPr>
      </w:pPr>
      <w:r w:rsidRPr="00C324D1">
        <w:rPr>
          <w:szCs w:val="21"/>
        </w:rPr>
        <w:t xml:space="preserve">16.7 </w:t>
      </w:r>
      <w:r w:rsidRPr="00C324D1">
        <w:rPr>
          <w:szCs w:val="21"/>
        </w:rPr>
        <w:t>呋喃和噻吩</w:t>
      </w:r>
    </w:p>
    <w:p w:rsidR="00C324D1" w:rsidRPr="00C324D1" w:rsidRDefault="00C324D1" w:rsidP="00C324D1">
      <w:pPr>
        <w:spacing w:line="276" w:lineRule="auto"/>
        <w:jc w:val="left"/>
        <w:rPr>
          <w:szCs w:val="21"/>
        </w:rPr>
      </w:pPr>
      <w:r w:rsidRPr="00C324D1">
        <w:rPr>
          <w:szCs w:val="21"/>
        </w:rPr>
        <w:t>第十七章</w:t>
      </w:r>
      <w:r w:rsidRPr="00C324D1">
        <w:rPr>
          <w:szCs w:val="21"/>
        </w:rPr>
        <w:t xml:space="preserve"> </w:t>
      </w:r>
      <w:r w:rsidRPr="00C324D1">
        <w:rPr>
          <w:szCs w:val="21"/>
        </w:rPr>
        <w:t>糖类</w:t>
      </w:r>
    </w:p>
    <w:p w:rsidR="00C324D1" w:rsidRPr="00C324D1" w:rsidRDefault="00C324D1" w:rsidP="00C324D1">
      <w:pPr>
        <w:spacing w:line="276" w:lineRule="auto"/>
        <w:jc w:val="left"/>
        <w:rPr>
          <w:szCs w:val="21"/>
        </w:rPr>
      </w:pPr>
      <w:r w:rsidRPr="00C324D1">
        <w:rPr>
          <w:szCs w:val="21"/>
        </w:rPr>
        <w:t xml:space="preserve">17.1 </w:t>
      </w:r>
      <w:r w:rsidRPr="00C324D1">
        <w:rPr>
          <w:szCs w:val="21"/>
        </w:rPr>
        <w:t>单糖的结构、构型和构象</w:t>
      </w:r>
    </w:p>
    <w:p w:rsidR="00C324D1" w:rsidRPr="00C324D1" w:rsidRDefault="00C324D1" w:rsidP="00C324D1">
      <w:pPr>
        <w:spacing w:line="276" w:lineRule="auto"/>
        <w:jc w:val="left"/>
        <w:rPr>
          <w:szCs w:val="21"/>
        </w:rPr>
      </w:pPr>
      <w:r w:rsidRPr="00C324D1">
        <w:rPr>
          <w:szCs w:val="21"/>
        </w:rPr>
        <w:t xml:space="preserve">17.2 </w:t>
      </w:r>
      <w:r w:rsidRPr="00C324D1">
        <w:rPr>
          <w:szCs w:val="21"/>
        </w:rPr>
        <w:t>单糖的反应</w:t>
      </w:r>
    </w:p>
    <w:p w:rsidR="00C324D1" w:rsidRPr="00C324D1" w:rsidRDefault="00C324D1" w:rsidP="00C324D1">
      <w:pPr>
        <w:spacing w:line="276" w:lineRule="auto"/>
        <w:jc w:val="left"/>
        <w:rPr>
          <w:szCs w:val="21"/>
        </w:rPr>
      </w:pPr>
      <w:r w:rsidRPr="00C324D1">
        <w:rPr>
          <w:szCs w:val="21"/>
        </w:rPr>
        <w:t xml:space="preserve">17.3 </w:t>
      </w:r>
      <w:r w:rsidRPr="00C324D1">
        <w:rPr>
          <w:szCs w:val="21"/>
        </w:rPr>
        <w:t>低聚糖</w:t>
      </w:r>
    </w:p>
    <w:p w:rsidR="00C324D1" w:rsidRPr="00C324D1" w:rsidRDefault="00C324D1" w:rsidP="00C324D1">
      <w:pPr>
        <w:spacing w:line="276" w:lineRule="auto"/>
        <w:jc w:val="left"/>
        <w:rPr>
          <w:szCs w:val="21"/>
        </w:rPr>
      </w:pPr>
      <w:r w:rsidRPr="00C324D1">
        <w:rPr>
          <w:szCs w:val="21"/>
        </w:rPr>
        <w:t xml:space="preserve">17.4 </w:t>
      </w:r>
      <w:r w:rsidRPr="00C324D1">
        <w:rPr>
          <w:szCs w:val="21"/>
        </w:rPr>
        <w:t>多糖</w:t>
      </w:r>
    </w:p>
    <w:p w:rsidR="00C324D1" w:rsidRPr="00C324D1" w:rsidRDefault="00C324D1" w:rsidP="00C324D1">
      <w:pPr>
        <w:spacing w:line="276" w:lineRule="auto"/>
        <w:jc w:val="left"/>
        <w:rPr>
          <w:szCs w:val="21"/>
        </w:rPr>
      </w:pPr>
      <w:r w:rsidRPr="00C324D1">
        <w:rPr>
          <w:szCs w:val="21"/>
        </w:rPr>
        <w:t>第十八章</w:t>
      </w:r>
      <w:r w:rsidRPr="00C324D1">
        <w:rPr>
          <w:szCs w:val="21"/>
        </w:rPr>
        <w:t xml:space="preserve"> </w:t>
      </w:r>
      <w:r w:rsidRPr="00C324D1">
        <w:rPr>
          <w:szCs w:val="21"/>
        </w:rPr>
        <w:t>氨基酸、多肽、蛋白白质和核酸</w:t>
      </w:r>
    </w:p>
    <w:p w:rsidR="00C324D1" w:rsidRPr="00C324D1" w:rsidRDefault="00C324D1" w:rsidP="00C324D1">
      <w:pPr>
        <w:spacing w:line="276" w:lineRule="auto"/>
        <w:jc w:val="left"/>
        <w:rPr>
          <w:szCs w:val="21"/>
        </w:rPr>
      </w:pPr>
      <w:r w:rsidRPr="00C324D1">
        <w:rPr>
          <w:szCs w:val="21"/>
        </w:rPr>
        <w:t xml:space="preserve">18.1 </w:t>
      </w:r>
      <w:r w:rsidRPr="00C324D1">
        <w:rPr>
          <w:szCs w:val="21"/>
        </w:rPr>
        <w:t>氨基酸</w:t>
      </w:r>
    </w:p>
    <w:p w:rsidR="00C324D1" w:rsidRPr="00C324D1" w:rsidRDefault="00C324D1" w:rsidP="00C324D1">
      <w:pPr>
        <w:spacing w:line="276" w:lineRule="auto"/>
        <w:jc w:val="left"/>
        <w:rPr>
          <w:szCs w:val="21"/>
        </w:rPr>
      </w:pPr>
      <w:r w:rsidRPr="00C324D1">
        <w:rPr>
          <w:szCs w:val="21"/>
        </w:rPr>
        <w:t xml:space="preserve">18.2 </w:t>
      </w:r>
      <w:r w:rsidRPr="00C324D1">
        <w:rPr>
          <w:szCs w:val="21"/>
        </w:rPr>
        <w:t>多肽</w:t>
      </w:r>
    </w:p>
    <w:p w:rsidR="00C324D1" w:rsidRPr="00C324D1" w:rsidRDefault="00C324D1" w:rsidP="00C324D1">
      <w:pPr>
        <w:spacing w:line="276" w:lineRule="auto"/>
        <w:jc w:val="left"/>
        <w:rPr>
          <w:szCs w:val="21"/>
        </w:rPr>
      </w:pPr>
      <w:r w:rsidRPr="00C324D1">
        <w:rPr>
          <w:szCs w:val="21"/>
        </w:rPr>
        <w:t xml:space="preserve">18.3 </w:t>
      </w:r>
      <w:r w:rsidRPr="00C324D1">
        <w:rPr>
          <w:szCs w:val="21"/>
        </w:rPr>
        <w:t>核酸</w:t>
      </w:r>
    </w:p>
    <w:p w:rsidR="00C324D1" w:rsidRPr="00C324D1" w:rsidRDefault="00C324D1" w:rsidP="00C324D1">
      <w:pPr>
        <w:spacing w:line="276" w:lineRule="auto"/>
        <w:jc w:val="left"/>
        <w:rPr>
          <w:szCs w:val="21"/>
        </w:rPr>
      </w:pPr>
      <w:r w:rsidRPr="00C324D1">
        <w:rPr>
          <w:szCs w:val="21"/>
        </w:rPr>
        <w:t>第十九章</w:t>
      </w:r>
      <w:r w:rsidRPr="00C324D1">
        <w:rPr>
          <w:szCs w:val="21"/>
        </w:rPr>
        <w:t xml:space="preserve"> </w:t>
      </w:r>
      <w:r w:rsidRPr="00C324D1">
        <w:rPr>
          <w:szCs w:val="21"/>
        </w:rPr>
        <w:t>类脂、萜类化合物和甾族化合物</w:t>
      </w:r>
    </w:p>
    <w:p w:rsidR="00C324D1" w:rsidRPr="00C324D1" w:rsidRDefault="00C324D1" w:rsidP="00C324D1">
      <w:pPr>
        <w:spacing w:line="276" w:lineRule="auto"/>
        <w:jc w:val="left"/>
        <w:rPr>
          <w:szCs w:val="21"/>
        </w:rPr>
      </w:pPr>
      <w:r w:rsidRPr="00C324D1">
        <w:rPr>
          <w:szCs w:val="21"/>
        </w:rPr>
        <w:t xml:space="preserve">19.1 </w:t>
      </w:r>
      <w:r w:rsidRPr="00C324D1">
        <w:rPr>
          <w:szCs w:val="21"/>
        </w:rPr>
        <w:t>类脂类</w:t>
      </w:r>
    </w:p>
    <w:p w:rsidR="00C324D1" w:rsidRPr="00C324D1" w:rsidRDefault="00C324D1" w:rsidP="00C324D1">
      <w:pPr>
        <w:spacing w:line="276" w:lineRule="auto"/>
        <w:jc w:val="left"/>
        <w:rPr>
          <w:szCs w:val="21"/>
        </w:rPr>
      </w:pPr>
      <w:r w:rsidRPr="00C324D1">
        <w:rPr>
          <w:szCs w:val="21"/>
        </w:rPr>
        <w:t xml:space="preserve">19.2 </w:t>
      </w:r>
      <w:r w:rsidRPr="00C324D1">
        <w:rPr>
          <w:szCs w:val="21"/>
        </w:rPr>
        <w:t>萜类化合物</w:t>
      </w:r>
    </w:p>
    <w:p w:rsidR="00C324D1" w:rsidRPr="00C324D1" w:rsidRDefault="00C324D1" w:rsidP="00C324D1">
      <w:pPr>
        <w:spacing w:line="276" w:lineRule="auto"/>
        <w:jc w:val="left"/>
        <w:rPr>
          <w:szCs w:val="21"/>
        </w:rPr>
      </w:pPr>
      <w:r w:rsidRPr="00C324D1">
        <w:rPr>
          <w:szCs w:val="21"/>
        </w:rPr>
        <w:t xml:space="preserve">19.3 </w:t>
      </w:r>
      <w:r w:rsidRPr="00C324D1">
        <w:rPr>
          <w:szCs w:val="21"/>
        </w:rPr>
        <w:t>甾族化合物</w:t>
      </w:r>
    </w:p>
    <w:p w:rsidR="00C324D1" w:rsidRPr="00C324D1" w:rsidRDefault="00C324D1" w:rsidP="00C324D1">
      <w:pPr>
        <w:spacing w:line="276" w:lineRule="auto"/>
        <w:jc w:val="left"/>
        <w:rPr>
          <w:szCs w:val="21"/>
        </w:rPr>
      </w:pPr>
      <w:r w:rsidRPr="00C324D1">
        <w:rPr>
          <w:szCs w:val="21"/>
        </w:rPr>
        <w:t>第二十章</w:t>
      </w:r>
      <w:r w:rsidRPr="00C324D1">
        <w:rPr>
          <w:szCs w:val="21"/>
        </w:rPr>
        <w:t xml:space="preserve"> </w:t>
      </w:r>
      <w:r w:rsidRPr="00C324D1">
        <w:rPr>
          <w:szCs w:val="21"/>
        </w:rPr>
        <w:t>酸和碱</w:t>
      </w:r>
    </w:p>
    <w:p w:rsidR="00C324D1" w:rsidRPr="00C324D1" w:rsidRDefault="00C324D1" w:rsidP="00C324D1">
      <w:pPr>
        <w:spacing w:line="276" w:lineRule="auto"/>
        <w:jc w:val="left"/>
        <w:rPr>
          <w:szCs w:val="21"/>
        </w:rPr>
      </w:pPr>
      <w:r w:rsidRPr="00C324D1">
        <w:rPr>
          <w:szCs w:val="21"/>
        </w:rPr>
        <w:lastRenderedPageBreak/>
        <w:t>20.1 Bronsted</w:t>
      </w:r>
      <w:r w:rsidRPr="00C324D1">
        <w:rPr>
          <w:szCs w:val="21"/>
        </w:rPr>
        <w:t>酸</w:t>
      </w:r>
    </w:p>
    <w:p w:rsidR="00C324D1" w:rsidRPr="00C324D1" w:rsidRDefault="00C324D1" w:rsidP="00C324D1">
      <w:pPr>
        <w:spacing w:line="276" w:lineRule="auto"/>
        <w:jc w:val="left"/>
        <w:rPr>
          <w:szCs w:val="21"/>
        </w:rPr>
      </w:pPr>
      <w:r w:rsidRPr="00C324D1">
        <w:rPr>
          <w:szCs w:val="21"/>
        </w:rPr>
        <w:t xml:space="preserve">20.2 </w:t>
      </w:r>
      <w:r w:rsidRPr="00C324D1">
        <w:rPr>
          <w:szCs w:val="21"/>
        </w:rPr>
        <w:t>有机化合物的酸性和碱性</w:t>
      </w:r>
    </w:p>
    <w:p w:rsidR="00C324D1" w:rsidRPr="00C324D1" w:rsidRDefault="00C324D1" w:rsidP="00C324D1">
      <w:pPr>
        <w:spacing w:line="276" w:lineRule="auto"/>
        <w:jc w:val="left"/>
        <w:rPr>
          <w:szCs w:val="21"/>
        </w:rPr>
      </w:pPr>
      <w:r w:rsidRPr="00C324D1">
        <w:rPr>
          <w:szCs w:val="21"/>
        </w:rPr>
        <w:t xml:space="preserve">20.3 </w:t>
      </w:r>
      <w:r w:rsidRPr="00C324D1">
        <w:rPr>
          <w:szCs w:val="21"/>
        </w:rPr>
        <w:t>碳氢酸</w:t>
      </w:r>
    </w:p>
    <w:p w:rsidR="00C324D1" w:rsidRPr="00C324D1" w:rsidRDefault="00C324D1" w:rsidP="00C324D1">
      <w:pPr>
        <w:spacing w:line="276" w:lineRule="auto"/>
        <w:jc w:val="left"/>
        <w:rPr>
          <w:szCs w:val="21"/>
        </w:rPr>
      </w:pPr>
      <w:r w:rsidRPr="00C324D1">
        <w:rPr>
          <w:szCs w:val="21"/>
        </w:rPr>
        <w:t>20.4 Lewis</w:t>
      </w:r>
      <w:r w:rsidRPr="00C324D1">
        <w:rPr>
          <w:szCs w:val="21"/>
        </w:rPr>
        <w:t>酸和硬、软酸</w:t>
      </w:r>
    </w:p>
    <w:p w:rsidR="00C324D1" w:rsidRPr="00C324D1" w:rsidRDefault="00C324D1" w:rsidP="00C324D1">
      <w:pPr>
        <w:spacing w:line="276" w:lineRule="auto"/>
        <w:jc w:val="left"/>
        <w:rPr>
          <w:szCs w:val="21"/>
        </w:rPr>
      </w:pPr>
      <w:r w:rsidRPr="00C324D1">
        <w:rPr>
          <w:szCs w:val="21"/>
        </w:rPr>
        <w:t xml:space="preserve">20.5 </w:t>
      </w:r>
      <w:r w:rsidRPr="00C324D1">
        <w:rPr>
          <w:szCs w:val="21"/>
        </w:rPr>
        <w:t>酸碱催化</w:t>
      </w:r>
    </w:p>
    <w:p w:rsidR="00C324D1" w:rsidRPr="00C324D1" w:rsidRDefault="00C324D1" w:rsidP="00C324D1">
      <w:pPr>
        <w:spacing w:line="276" w:lineRule="auto"/>
        <w:jc w:val="left"/>
        <w:rPr>
          <w:szCs w:val="21"/>
        </w:rPr>
      </w:pPr>
      <w:r w:rsidRPr="00C324D1">
        <w:rPr>
          <w:szCs w:val="21"/>
        </w:rPr>
        <w:t>20.6 Hammett</w:t>
      </w:r>
      <w:r w:rsidRPr="00C324D1">
        <w:rPr>
          <w:szCs w:val="21"/>
        </w:rPr>
        <w:t>方程式</w:t>
      </w:r>
    </w:p>
    <w:p w:rsidR="00C324D1" w:rsidRPr="00C324D1" w:rsidRDefault="00C324D1" w:rsidP="00C324D1">
      <w:pPr>
        <w:spacing w:line="276" w:lineRule="auto"/>
        <w:jc w:val="left"/>
        <w:rPr>
          <w:szCs w:val="21"/>
        </w:rPr>
      </w:pPr>
      <w:r w:rsidRPr="00C324D1">
        <w:rPr>
          <w:szCs w:val="21"/>
        </w:rPr>
        <w:t>第二十一章</w:t>
      </w:r>
      <w:r w:rsidRPr="00C324D1">
        <w:rPr>
          <w:szCs w:val="21"/>
        </w:rPr>
        <w:t xml:space="preserve"> </w:t>
      </w:r>
      <w:r w:rsidRPr="00C324D1">
        <w:rPr>
          <w:szCs w:val="21"/>
        </w:rPr>
        <w:t>立体化学</w:t>
      </w:r>
    </w:p>
    <w:p w:rsidR="00C324D1" w:rsidRPr="00C324D1" w:rsidRDefault="00C324D1" w:rsidP="00C324D1">
      <w:pPr>
        <w:spacing w:line="276" w:lineRule="auto"/>
        <w:jc w:val="left"/>
        <w:rPr>
          <w:szCs w:val="21"/>
        </w:rPr>
      </w:pPr>
      <w:r w:rsidRPr="00C324D1">
        <w:rPr>
          <w:szCs w:val="21"/>
        </w:rPr>
        <w:t xml:space="preserve">21.1 </w:t>
      </w:r>
      <w:r w:rsidRPr="00C324D1">
        <w:rPr>
          <w:szCs w:val="21"/>
        </w:rPr>
        <w:t>分子的手性与对称性</w:t>
      </w:r>
    </w:p>
    <w:p w:rsidR="00C324D1" w:rsidRPr="00C324D1" w:rsidRDefault="00C324D1" w:rsidP="00C324D1">
      <w:pPr>
        <w:spacing w:line="276" w:lineRule="auto"/>
        <w:jc w:val="left"/>
        <w:rPr>
          <w:szCs w:val="21"/>
        </w:rPr>
      </w:pPr>
      <w:r w:rsidRPr="00C324D1">
        <w:rPr>
          <w:szCs w:val="21"/>
        </w:rPr>
        <w:t xml:space="preserve">21.2 </w:t>
      </w:r>
      <w:r w:rsidRPr="00C324D1">
        <w:rPr>
          <w:szCs w:val="21"/>
        </w:rPr>
        <w:t>手性化合物的各种类型</w:t>
      </w:r>
    </w:p>
    <w:p w:rsidR="00C324D1" w:rsidRPr="00C324D1" w:rsidRDefault="00C324D1" w:rsidP="00C324D1">
      <w:pPr>
        <w:spacing w:line="276" w:lineRule="auto"/>
        <w:jc w:val="left"/>
        <w:rPr>
          <w:szCs w:val="21"/>
        </w:rPr>
      </w:pPr>
      <w:r w:rsidRPr="00C324D1">
        <w:rPr>
          <w:szCs w:val="21"/>
        </w:rPr>
        <w:t xml:space="preserve">21.3 </w:t>
      </w:r>
      <w:r w:rsidRPr="00C324D1">
        <w:rPr>
          <w:szCs w:val="21"/>
        </w:rPr>
        <w:t>外消旋体的拆分</w:t>
      </w:r>
    </w:p>
    <w:p w:rsidR="00C324D1" w:rsidRPr="00C324D1" w:rsidRDefault="00C324D1" w:rsidP="00C324D1">
      <w:pPr>
        <w:spacing w:line="276" w:lineRule="auto"/>
        <w:jc w:val="left"/>
        <w:rPr>
          <w:szCs w:val="21"/>
        </w:rPr>
      </w:pPr>
      <w:r w:rsidRPr="00C324D1">
        <w:rPr>
          <w:szCs w:val="21"/>
        </w:rPr>
        <w:t xml:space="preserve">21.4 </w:t>
      </w:r>
      <w:r w:rsidRPr="00C324D1">
        <w:rPr>
          <w:szCs w:val="21"/>
        </w:rPr>
        <w:t>顺反异构</w:t>
      </w:r>
    </w:p>
    <w:p w:rsidR="00C324D1" w:rsidRPr="00C324D1" w:rsidRDefault="00C324D1" w:rsidP="00C324D1">
      <w:pPr>
        <w:spacing w:line="276" w:lineRule="auto"/>
        <w:jc w:val="left"/>
        <w:rPr>
          <w:szCs w:val="21"/>
        </w:rPr>
      </w:pPr>
      <w:r w:rsidRPr="00C324D1">
        <w:rPr>
          <w:szCs w:val="21"/>
        </w:rPr>
        <w:t xml:space="preserve">21.5 </w:t>
      </w:r>
      <w:r w:rsidRPr="00C324D1">
        <w:rPr>
          <w:szCs w:val="21"/>
        </w:rPr>
        <w:t>前手性</w:t>
      </w:r>
    </w:p>
    <w:p w:rsidR="00C324D1" w:rsidRPr="00C324D1" w:rsidRDefault="00C324D1" w:rsidP="00C324D1">
      <w:pPr>
        <w:spacing w:line="276" w:lineRule="auto"/>
        <w:jc w:val="left"/>
        <w:rPr>
          <w:szCs w:val="21"/>
        </w:rPr>
      </w:pPr>
      <w:r w:rsidRPr="00C324D1">
        <w:rPr>
          <w:szCs w:val="21"/>
        </w:rPr>
        <w:t>第二十二章</w:t>
      </w:r>
      <w:r w:rsidRPr="00C324D1">
        <w:rPr>
          <w:szCs w:val="21"/>
        </w:rPr>
        <w:t xml:space="preserve"> </w:t>
      </w:r>
      <w:r w:rsidRPr="00C324D1">
        <w:rPr>
          <w:szCs w:val="21"/>
        </w:rPr>
        <w:t>饱和碳原子上的亲核取代</w:t>
      </w:r>
    </w:p>
    <w:p w:rsidR="00C324D1" w:rsidRPr="00C324D1" w:rsidRDefault="00C324D1" w:rsidP="00C324D1">
      <w:pPr>
        <w:spacing w:line="276" w:lineRule="auto"/>
        <w:jc w:val="left"/>
        <w:rPr>
          <w:szCs w:val="21"/>
        </w:rPr>
      </w:pPr>
      <w:r w:rsidRPr="00C324D1">
        <w:rPr>
          <w:szCs w:val="21"/>
        </w:rPr>
        <w:t>22.1 SN2</w:t>
      </w:r>
      <w:r w:rsidRPr="00C324D1">
        <w:rPr>
          <w:szCs w:val="21"/>
        </w:rPr>
        <w:t>和</w:t>
      </w:r>
      <w:r w:rsidRPr="00C324D1">
        <w:rPr>
          <w:szCs w:val="21"/>
        </w:rPr>
        <w:t>SN1</w:t>
      </w:r>
    </w:p>
    <w:p w:rsidR="00C324D1" w:rsidRPr="00C324D1" w:rsidRDefault="00C324D1" w:rsidP="00C324D1">
      <w:pPr>
        <w:spacing w:line="276" w:lineRule="auto"/>
        <w:jc w:val="left"/>
        <w:rPr>
          <w:szCs w:val="21"/>
        </w:rPr>
      </w:pPr>
      <w:r w:rsidRPr="00C324D1">
        <w:rPr>
          <w:szCs w:val="21"/>
        </w:rPr>
        <w:t xml:space="preserve">22.2 </w:t>
      </w:r>
      <w:r w:rsidRPr="00C324D1">
        <w:rPr>
          <w:szCs w:val="21"/>
        </w:rPr>
        <w:t>邻基参与</w:t>
      </w:r>
    </w:p>
    <w:p w:rsidR="00C324D1" w:rsidRPr="00C324D1" w:rsidRDefault="00C324D1" w:rsidP="00C324D1">
      <w:pPr>
        <w:spacing w:line="276" w:lineRule="auto"/>
        <w:jc w:val="left"/>
        <w:rPr>
          <w:szCs w:val="21"/>
        </w:rPr>
      </w:pPr>
      <w:r w:rsidRPr="00C324D1">
        <w:rPr>
          <w:szCs w:val="21"/>
        </w:rPr>
        <w:t xml:space="preserve">22.3 </w:t>
      </w:r>
      <w:r w:rsidRPr="00C324D1">
        <w:rPr>
          <w:szCs w:val="21"/>
        </w:rPr>
        <w:t>亲核取代反应的反应活性</w:t>
      </w:r>
    </w:p>
    <w:p w:rsidR="00C324D1" w:rsidRPr="00C324D1" w:rsidRDefault="00C324D1" w:rsidP="00C324D1">
      <w:pPr>
        <w:spacing w:line="276" w:lineRule="auto"/>
        <w:jc w:val="left"/>
        <w:rPr>
          <w:szCs w:val="21"/>
        </w:rPr>
      </w:pPr>
      <w:r w:rsidRPr="00C324D1">
        <w:rPr>
          <w:szCs w:val="21"/>
        </w:rPr>
        <w:t xml:space="preserve">22.4 </w:t>
      </w:r>
      <w:r w:rsidRPr="00C324D1">
        <w:rPr>
          <w:szCs w:val="21"/>
        </w:rPr>
        <w:t>相转移催化</w:t>
      </w:r>
    </w:p>
    <w:p w:rsidR="00C324D1" w:rsidRPr="00C324D1" w:rsidRDefault="00C324D1" w:rsidP="00C324D1">
      <w:pPr>
        <w:spacing w:line="276" w:lineRule="auto"/>
        <w:jc w:val="left"/>
        <w:rPr>
          <w:szCs w:val="21"/>
        </w:rPr>
      </w:pPr>
      <w:r w:rsidRPr="00C324D1">
        <w:rPr>
          <w:szCs w:val="21"/>
        </w:rPr>
        <w:t>第二十三章</w:t>
      </w:r>
      <w:r w:rsidRPr="00C324D1">
        <w:rPr>
          <w:szCs w:val="21"/>
        </w:rPr>
        <w:t xml:space="preserve"> </w:t>
      </w:r>
      <w:r w:rsidRPr="00C324D1">
        <w:rPr>
          <w:szCs w:val="21"/>
        </w:rPr>
        <w:t>消除反应</w:t>
      </w:r>
    </w:p>
    <w:p w:rsidR="00C324D1" w:rsidRPr="00C324D1" w:rsidRDefault="00C324D1" w:rsidP="00C324D1">
      <w:pPr>
        <w:spacing w:line="276" w:lineRule="auto"/>
        <w:jc w:val="left"/>
        <w:rPr>
          <w:szCs w:val="21"/>
        </w:rPr>
      </w:pPr>
      <w:r w:rsidRPr="00C324D1">
        <w:rPr>
          <w:szCs w:val="21"/>
        </w:rPr>
        <w:t>23.1 E1</w:t>
      </w:r>
      <w:r w:rsidRPr="00C324D1">
        <w:rPr>
          <w:szCs w:val="21"/>
        </w:rPr>
        <w:t>，</w:t>
      </w:r>
      <w:r w:rsidRPr="00C324D1">
        <w:rPr>
          <w:szCs w:val="21"/>
        </w:rPr>
        <w:t>E2</w:t>
      </w:r>
      <w:r w:rsidRPr="00C324D1">
        <w:rPr>
          <w:szCs w:val="21"/>
        </w:rPr>
        <w:t>和</w:t>
      </w:r>
      <w:r w:rsidRPr="00C324D1">
        <w:rPr>
          <w:szCs w:val="21"/>
        </w:rPr>
        <w:t>E1cB</w:t>
      </w:r>
    </w:p>
    <w:p w:rsidR="00C324D1" w:rsidRPr="00C324D1" w:rsidRDefault="00C324D1" w:rsidP="00C324D1">
      <w:pPr>
        <w:spacing w:line="276" w:lineRule="auto"/>
        <w:jc w:val="left"/>
        <w:rPr>
          <w:szCs w:val="21"/>
        </w:rPr>
      </w:pPr>
      <w:r w:rsidRPr="00C324D1">
        <w:rPr>
          <w:szCs w:val="21"/>
        </w:rPr>
        <w:t>23.2 β-</w:t>
      </w:r>
      <w:r w:rsidRPr="00C324D1">
        <w:rPr>
          <w:szCs w:val="21"/>
        </w:rPr>
        <w:t>消除反应的区域选择性</w:t>
      </w:r>
    </w:p>
    <w:p w:rsidR="00C324D1" w:rsidRPr="00C324D1" w:rsidRDefault="00C324D1" w:rsidP="00C324D1">
      <w:pPr>
        <w:spacing w:line="276" w:lineRule="auto"/>
        <w:jc w:val="left"/>
        <w:rPr>
          <w:szCs w:val="21"/>
        </w:rPr>
      </w:pPr>
      <w:r w:rsidRPr="00C324D1">
        <w:rPr>
          <w:szCs w:val="21"/>
        </w:rPr>
        <w:t>23.3 E2</w:t>
      </w:r>
      <w:r w:rsidRPr="00C324D1">
        <w:rPr>
          <w:szCs w:val="21"/>
        </w:rPr>
        <w:t>反应的立体化学</w:t>
      </w:r>
    </w:p>
    <w:p w:rsidR="00C324D1" w:rsidRPr="00C324D1" w:rsidRDefault="00C324D1" w:rsidP="00C324D1">
      <w:pPr>
        <w:spacing w:line="276" w:lineRule="auto"/>
        <w:jc w:val="left"/>
        <w:rPr>
          <w:szCs w:val="21"/>
        </w:rPr>
      </w:pPr>
      <w:r w:rsidRPr="00C324D1">
        <w:rPr>
          <w:szCs w:val="21"/>
        </w:rPr>
        <w:t>23.4 1</w:t>
      </w:r>
      <w:r w:rsidRPr="00C324D1">
        <w:rPr>
          <w:szCs w:val="21"/>
        </w:rPr>
        <w:t>，</w:t>
      </w:r>
      <w:r w:rsidRPr="00C324D1">
        <w:rPr>
          <w:szCs w:val="21"/>
        </w:rPr>
        <w:t>2-</w:t>
      </w:r>
      <w:r w:rsidRPr="00C324D1">
        <w:rPr>
          <w:szCs w:val="21"/>
        </w:rPr>
        <w:t>二溴化物和</w:t>
      </w:r>
      <w:r w:rsidRPr="00C324D1">
        <w:rPr>
          <w:szCs w:val="21"/>
        </w:rPr>
        <w:t>1</w:t>
      </w:r>
      <w:r w:rsidRPr="00C324D1">
        <w:rPr>
          <w:szCs w:val="21"/>
        </w:rPr>
        <w:t>，</w:t>
      </w:r>
      <w:r w:rsidRPr="00C324D1">
        <w:rPr>
          <w:szCs w:val="21"/>
        </w:rPr>
        <w:t>2-</w:t>
      </w:r>
      <w:r w:rsidRPr="00C324D1">
        <w:rPr>
          <w:szCs w:val="21"/>
        </w:rPr>
        <w:t>二醇的消除反应</w:t>
      </w:r>
    </w:p>
    <w:p w:rsidR="00C324D1" w:rsidRPr="00C324D1" w:rsidRDefault="00C324D1" w:rsidP="00C324D1">
      <w:pPr>
        <w:spacing w:line="276" w:lineRule="auto"/>
        <w:jc w:val="left"/>
        <w:rPr>
          <w:szCs w:val="21"/>
        </w:rPr>
      </w:pPr>
      <w:r w:rsidRPr="00C324D1">
        <w:rPr>
          <w:szCs w:val="21"/>
        </w:rPr>
        <w:t xml:space="preserve">23.5 </w:t>
      </w:r>
      <w:r w:rsidRPr="00C324D1">
        <w:rPr>
          <w:szCs w:val="21"/>
        </w:rPr>
        <w:t>热消除反应</w:t>
      </w:r>
    </w:p>
    <w:p w:rsidR="00C324D1" w:rsidRPr="00C324D1" w:rsidRDefault="00C324D1" w:rsidP="00C324D1">
      <w:pPr>
        <w:spacing w:line="276" w:lineRule="auto"/>
        <w:jc w:val="left"/>
        <w:rPr>
          <w:szCs w:val="21"/>
        </w:rPr>
      </w:pPr>
      <w:r w:rsidRPr="00C324D1">
        <w:rPr>
          <w:szCs w:val="21"/>
        </w:rPr>
        <w:t>23.6 α-</w:t>
      </w:r>
      <w:r w:rsidRPr="00C324D1">
        <w:rPr>
          <w:szCs w:val="21"/>
        </w:rPr>
        <w:t>消除反应</w:t>
      </w:r>
    </w:p>
    <w:p w:rsidR="00C324D1" w:rsidRPr="00C324D1" w:rsidRDefault="00C324D1" w:rsidP="00C324D1">
      <w:pPr>
        <w:spacing w:line="276" w:lineRule="auto"/>
        <w:jc w:val="left"/>
        <w:rPr>
          <w:szCs w:val="21"/>
        </w:rPr>
      </w:pPr>
      <w:r w:rsidRPr="00C324D1">
        <w:rPr>
          <w:szCs w:val="21"/>
        </w:rPr>
        <w:t>第二十四章</w:t>
      </w:r>
      <w:r w:rsidRPr="00C324D1">
        <w:rPr>
          <w:szCs w:val="21"/>
        </w:rPr>
        <w:t xml:space="preserve"> </w:t>
      </w:r>
      <w:r w:rsidRPr="00C324D1">
        <w:rPr>
          <w:szCs w:val="21"/>
        </w:rPr>
        <w:t>碳</w:t>
      </w:r>
      <w:r w:rsidRPr="00C324D1">
        <w:rPr>
          <w:szCs w:val="21"/>
        </w:rPr>
        <w:t>-</w:t>
      </w:r>
      <w:r w:rsidRPr="00C324D1">
        <w:rPr>
          <w:szCs w:val="21"/>
        </w:rPr>
        <w:t>碳重键的加成反应</w:t>
      </w:r>
    </w:p>
    <w:p w:rsidR="00C324D1" w:rsidRPr="00C324D1" w:rsidRDefault="00C324D1" w:rsidP="00C324D1">
      <w:pPr>
        <w:spacing w:line="276" w:lineRule="auto"/>
        <w:jc w:val="left"/>
        <w:rPr>
          <w:szCs w:val="21"/>
        </w:rPr>
      </w:pPr>
      <w:r w:rsidRPr="00C324D1">
        <w:rPr>
          <w:szCs w:val="21"/>
        </w:rPr>
        <w:t xml:space="preserve">24.1 </w:t>
      </w:r>
      <w:r w:rsidRPr="00C324D1">
        <w:rPr>
          <w:szCs w:val="21"/>
        </w:rPr>
        <w:t>烯烃与卤素的加成及相关反应</w:t>
      </w:r>
    </w:p>
    <w:p w:rsidR="00C324D1" w:rsidRPr="00C324D1" w:rsidRDefault="00C324D1" w:rsidP="00C324D1">
      <w:pPr>
        <w:spacing w:line="276" w:lineRule="auto"/>
        <w:jc w:val="left"/>
        <w:rPr>
          <w:szCs w:val="21"/>
        </w:rPr>
      </w:pPr>
      <w:r w:rsidRPr="00C324D1">
        <w:rPr>
          <w:szCs w:val="21"/>
        </w:rPr>
        <w:t xml:space="preserve">24.2 </w:t>
      </w:r>
      <w:r w:rsidRPr="00C324D1">
        <w:rPr>
          <w:szCs w:val="21"/>
        </w:rPr>
        <w:t>烯烃与卤化氢的加成及相关反应</w:t>
      </w:r>
    </w:p>
    <w:p w:rsidR="00C324D1" w:rsidRPr="00C324D1" w:rsidRDefault="00C324D1" w:rsidP="00C324D1">
      <w:pPr>
        <w:spacing w:line="276" w:lineRule="auto"/>
        <w:jc w:val="left"/>
        <w:rPr>
          <w:szCs w:val="21"/>
        </w:rPr>
      </w:pPr>
      <w:r w:rsidRPr="00C324D1">
        <w:rPr>
          <w:szCs w:val="21"/>
        </w:rPr>
        <w:t xml:space="preserve">24.3 </w:t>
      </w:r>
      <w:r w:rsidRPr="00C324D1">
        <w:rPr>
          <w:szCs w:val="21"/>
        </w:rPr>
        <w:t>烯烃的硼氢化反应</w:t>
      </w:r>
    </w:p>
    <w:p w:rsidR="00C324D1" w:rsidRPr="00C324D1" w:rsidRDefault="00C324D1" w:rsidP="00C324D1">
      <w:pPr>
        <w:spacing w:line="276" w:lineRule="auto"/>
        <w:jc w:val="left"/>
        <w:rPr>
          <w:szCs w:val="21"/>
        </w:rPr>
      </w:pPr>
      <w:r w:rsidRPr="00C324D1">
        <w:rPr>
          <w:szCs w:val="21"/>
        </w:rPr>
        <w:t xml:space="preserve">24.4 </w:t>
      </w:r>
      <w:r w:rsidRPr="00C324D1">
        <w:rPr>
          <w:szCs w:val="21"/>
        </w:rPr>
        <w:t>烯烃与卡宾及卡宾体的加成</w:t>
      </w:r>
    </w:p>
    <w:p w:rsidR="00C324D1" w:rsidRPr="00C324D1" w:rsidRDefault="00C324D1" w:rsidP="00C324D1">
      <w:pPr>
        <w:spacing w:line="276" w:lineRule="auto"/>
        <w:jc w:val="left"/>
        <w:rPr>
          <w:szCs w:val="21"/>
        </w:rPr>
      </w:pPr>
      <w:r w:rsidRPr="00C324D1">
        <w:rPr>
          <w:szCs w:val="21"/>
        </w:rPr>
        <w:t xml:space="preserve">24.5 </w:t>
      </w:r>
      <w:r w:rsidRPr="00C324D1">
        <w:rPr>
          <w:szCs w:val="21"/>
        </w:rPr>
        <w:t>炔烃的加成反应</w:t>
      </w:r>
    </w:p>
    <w:p w:rsidR="00C324D1" w:rsidRPr="00C324D1" w:rsidRDefault="00C324D1" w:rsidP="00C324D1">
      <w:pPr>
        <w:spacing w:line="276" w:lineRule="auto"/>
        <w:jc w:val="left"/>
        <w:rPr>
          <w:szCs w:val="21"/>
        </w:rPr>
      </w:pPr>
      <w:r w:rsidRPr="00C324D1">
        <w:rPr>
          <w:szCs w:val="21"/>
        </w:rPr>
        <w:t xml:space="preserve">24.6 </w:t>
      </w:r>
      <w:r w:rsidRPr="00C324D1">
        <w:rPr>
          <w:szCs w:val="21"/>
        </w:rPr>
        <w:t>烯键的亲核加成</w:t>
      </w:r>
    </w:p>
    <w:p w:rsidR="00C324D1" w:rsidRPr="00C324D1" w:rsidRDefault="00C324D1" w:rsidP="00C324D1">
      <w:pPr>
        <w:spacing w:line="276" w:lineRule="auto"/>
        <w:jc w:val="left"/>
        <w:rPr>
          <w:szCs w:val="21"/>
        </w:rPr>
      </w:pPr>
      <w:r w:rsidRPr="00C324D1">
        <w:rPr>
          <w:szCs w:val="21"/>
        </w:rPr>
        <w:t>第二十五章</w:t>
      </w:r>
      <w:r w:rsidRPr="00C324D1">
        <w:rPr>
          <w:szCs w:val="21"/>
        </w:rPr>
        <w:t xml:space="preserve"> </w:t>
      </w:r>
      <w:r w:rsidRPr="00C324D1">
        <w:rPr>
          <w:szCs w:val="21"/>
        </w:rPr>
        <w:t>芳环上的取代反应</w:t>
      </w:r>
    </w:p>
    <w:p w:rsidR="00C324D1" w:rsidRPr="00C324D1" w:rsidRDefault="00C324D1" w:rsidP="00C324D1">
      <w:pPr>
        <w:spacing w:line="276" w:lineRule="auto"/>
        <w:jc w:val="left"/>
        <w:rPr>
          <w:szCs w:val="21"/>
        </w:rPr>
      </w:pPr>
      <w:r w:rsidRPr="00C324D1">
        <w:rPr>
          <w:szCs w:val="21"/>
        </w:rPr>
        <w:t xml:space="preserve">25.1 </w:t>
      </w:r>
      <w:r w:rsidRPr="00C324D1">
        <w:rPr>
          <w:szCs w:val="21"/>
        </w:rPr>
        <w:t>芳环上的亲电取代</w:t>
      </w:r>
    </w:p>
    <w:p w:rsidR="00C324D1" w:rsidRPr="00C324D1" w:rsidRDefault="00C324D1" w:rsidP="00C324D1">
      <w:pPr>
        <w:spacing w:line="276" w:lineRule="auto"/>
        <w:jc w:val="left"/>
        <w:rPr>
          <w:szCs w:val="21"/>
        </w:rPr>
      </w:pPr>
      <w:r w:rsidRPr="00C324D1">
        <w:rPr>
          <w:szCs w:val="21"/>
        </w:rPr>
        <w:t xml:space="preserve">25.2 </w:t>
      </w:r>
      <w:r w:rsidRPr="00C324D1">
        <w:rPr>
          <w:szCs w:val="21"/>
        </w:rPr>
        <w:t>亲电取代在有机合成中的应用</w:t>
      </w:r>
    </w:p>
    <w:p w:rsidR="00C324D1" w:rsidRPr="00C324D1" w:rsidRDefault="00C324D1" w:rsidP="00C324D1">
      <w:pPr>
        <w:spacing w:line="276" w:lineRule="auto"/>
        <w:jc w:val="left"/>
        <w:rPr>
          <w:szCs w:val="21"/>
        </w:rPr>
      </w:pPr>
      <w:r w:rsidRPr="00C324D1">
        <w:rPr>
          <w:szCs w:val="21"/>
        </w:rPr>
        <w:t xml:space="preserve">25.3 </w:t>
      </w:r>
      <w:r w:rsidRPr="00C324D1">
        <w:rPr>
          <w:szCs w:val="21"/>
        </w:rPr>
        <w:t>芳环上的亲核取代</w:t>
      </w:r>
    </w:p>
    <w:p w:rsidR="00C324D1" w:rsidRPr="00C324D1" w:rsidRDefault="00C324D1" w:rsidP="00C324D1">
      <w:pPr>
        <w:spacing w:line="276" w:lineRule="auto"/>
        <w:jc w:val="left"/>
        <w:rPr>
          <w:szCs w:val="21"/>
        </w:rPr>
      </w:pPr>
      <w:r w:rsidRPr="00C324D1">
        <w:rPr>
          <w:szCs w:val="21"/>
        </w:rPr>
        <w:t>第二十六章</w:t>
      </w:r>
      <w:r w:rsidRPr="00C324D1">
        <w:rPr>
          <w:szCs w:val="21"/>
        </w:rPr>
        <w:t xml:space="preserve"> </w:t>
      </w:r>
      <w:r w:rsidRPr="00C324D1">
        <w:rPr>
          <w:szCs w:val="21"/>
        </w:rPr>
        <w:t>羰基的亲核加成</w:t>
      </w:r>
    </w:p>
    <w:p w:rsidR="00C324D1" w:rsidRPr="00C324D1" w:rsidRDefault="00C324D1" w:rsidP="00C324D1">
      <w:pPr>
        <w:spacing w:line="276" w:lineRule="auto"/>
        <w:jc w:val="left"/>
        <w:rPr>
          <w:szCs w:val="21"/>
        </w:rPr>
      </w:pPr>
      <w:r w:rsidRPr="00C324D1">
        <w:rPr>
          <w:szCs w:val="21"/>
        </w:rPr>
        <w:t xml:space="preserve">26.1 </w:t>
      </w:r>
      <w:r w:rsidRPr="00C324D1">
        <w:rPr>
          <w:szCs w:val="21"/>
        </w:rPr>
        <w:t>醛和酮的亲核加成</w:t>
      </w:r>
    </w:p>
    <w:p w:rsidR="00C324D1" w:rsidRPr="00C324D1" w:rsidRDefault="00C324D1" w:rsidP="00C324D1">
      <w:pPr>
        <w:spacing w:line="276" w:lineRule="auto"/>
        <w:jc w:val="left"/>
        <w:rPr>
          <w:szCs w:val="21"/>
        </w:rPr>
      </w:pPr>
      <w:r w:rsidRPr="00C324D1">
        <w:rPr>
          <w:szCs w:val="21"/>
        </w:rPr>
        <w:t xml:space="preserve">26.2 </w:t>
      </w:r>
      <w:r w:rsidRPr="00C324D1">
        <w:rPr>
          <w:szCs w:val="21"/>
        </w:rPr>
        <w:t>羧酸衍生物与亲核试剂的反应</w:t>
      </w:r>
    </w:p>
    <w:p w:rsidR="00C324D1" w:rsidRPr="00C324D1" w:rsidRDefault="00C324D1" w:rsidP="00C324D1">
      <w:pPr>
        <w:spacing w:line="276" w:lineRule="auto"/>
        <w:jc w:val="left"/>
        <w:rPr>
          <w:szCs w:val="21"/>
        </w:rPr>
      </w:pPr>
      <w:r w:rsidRPr="00C324D1">
        <w:rPr>
          <w:szCs w:val="21"/>
        </w:rPr>
        <w:t xml:space="preserve">26.3 </w:t>
      </w:r>
      <w:r w:rsidRPr="00C324D1">
        <w:rPr>
          <w:szCs w:val="21"/>
        </w:rPr>
        <w:t>烯醇盐的反应</w:t>
      </w:r>
    </w:p>
    <w:p w:rsidR="00C324D1" w:rsidRPr="00C324D1" w:rsidRDefault="00C324D1" w:rsidP="00C324D1">
      <w:pPr>
        <w:spacing w:line="276" w:lineRule="auto"/>
        <w:jc w:val="left"/>
        <w:rPr>
          <w:szCs w:val="21"/>
        </w:rPr>
      </w:pPr>
      <w:r w:rsidRPr="00C324D1">
        <w:rPr>
          <w:szCs w:val="21"/>
        </w:rPr>
        <w:lastRenderedPageBreak/>
        <w:t xml:space="preserve">26.4 </w:t>
      </w:r>
      <w:r w:rsidRPr="00C324D1">
        <w:rPr>
          <w:szCs w:val="21"/>
        </w:rPr>
        <w:t>烯胺和亚胺负离子的反应</w:t>
      </w:r>
    </w:p>
    <w:p w:rsidR="00C324D1" w:rsidRPr="00C324D1" w:rsidRDefault="00C324D1" w:rsidP="00C324D1">
      <w:pPr>
        <w:spacing w:line="276" w:lineRule="auto"/>
        <w:jc w:val="left"/>
        <w:rPr>
          <w:szCs w:val="21"/>
        </w:rPr>
      </w:pPr>
      <w:r w:rsidRPr="00C324D1">
        <w:rPr>
          <w:szCs w:val="21"/>
        </w:rPr>
        <w:t>第二十七章</w:t>
      </w:r>
      <w:r w:rsidRPr="00C324D1">
        <w:rPr>
          <w:szCs w:val="21"/>
        </w:rPr>
        <w:t xml:space="preserve"> </w:t>
      </w:r>
      <w:r w:rsidRPr="00C324D1">
        <w:rPr>
          <w:szCs w:val="21"/>
        </w:rPr>
        <w:t>自由基反应</w:t>
      </w:r>
    </w:p>
    <w:p w:rsidR="00C324D1" w:rsidRPr="00C324D1" w:rsidRDefault="00C324D1" w:rsidP="00C324D1">
      <w:pPr>
        <w:spacing w:line="276" w:lineRule="auto"/>
        <w:jc w:val="left"/>
        <w:rPr>
          <w:szCs w:val="21"/>
        </w:rPr>
      </w:pPr>
      <w:r w:rsidRPr="00C324D1">
        <w:rPr>
          <w:szCs w:val="21"/>
        </w:rPr>
        <w:t xml:space="preserve">27.1 </w:t>
      </w:r>
      <w:r w:rsidRPr="00C324D1">
        <w:rPr>
          <w:szCs w:val="21"/>
        </w:rPr>
        <w:t>自由基</w:t>
      </w:r>
    </w:p>
    <w:p w:rsidR="00C324D1" w:rsidRPr="00C324D1" w:rsidRDefault="00C324D1" w:rsidP="00C324D1">
      <w:pPr>
        <w:spacing w:line="276" w:lineRule="auto"/>
        <w:jc w:val="left"/>
        <w:rPr>
          <w:szCs w:val="21"/>
        </w:rPr>
      </w:pPr>
      <w:r w:rsidRPr="00C324D1">
        <w:rPr>
          <w:szCs w:val="21"/>
        </w:rPr>
        <w:t xml:space="preserve">27.2 </w:t>
      </w:r>
      <w:r w:rsidRPr="00C324D1">
        <w:rPr>
          <w:szCs w:val="21"/>
        </w:rPr>
        <w:t>自由基取代反应</w:t>
      </w:r>
    </w:p>
    <w:p w:rsidR="00C324D1" w:rsidRPr="00C324D1" w:rsidRDefault="00C324D1" w:rsidP="00C324D1">
      <w:pPr>
        <w:spacing w:line="276" w:lineRule="auto"/>
        <w:jc w:val="left"/>
        <w:rPr>
          <w:szCs w:val="21"/>
        </w:rPr>
      </w:pPr>
      <w:r w:rsidRPr="00C324D1">
        <w:rPr>
          <w:szCs w:val="21"/>
        </w:rPr>
        <w:t xml:space="preserve">27.3 </w:t>
      </w:r>
      <w:r w:rsidRPr="00C324D1">
        <w:rPr>
          <w:szCs w:val="21"/>
        </w:rPr>
        <w:t>自由基加成反应</w:t>
      </w:r>
    </w:p>
    <w:p w:rsidR="00C324D1" w:rsidRPr="00C324D1" w:rsidRDefault="00C324D1" w:rsidP="00C324D1">
      <w:pPr>
        <w:spacing w:line="276" w:lineRule="auto"/>
        <w:jc w:val="left"/>
        <w:rPr>
          <w:szCs w:val="21"/>
        </w:rPr>
      </w:pPr>
      <w:r w:rsidRPr="00C324D1">
        <w:rPr>
          <w:szCs w:val="21"/>
        </w:rPr>
        <w:t>第二十八章</w:t>
      </w:r>
      <w:r w:rsidRPr="00C324D1">
        <w:rPr>
          <w:szCs w:val="21"/>
        </w:rPr>
        <w:t xml:space="preserve"> </w:t>
      </w:r>
      <w:r w:rsidRPr="00C324D1">
        <w:rPr>
          <w:szCs w:val="21"/>
        </w:rPr>
        <w:t>重排反应</w:t>
      </w:r>
    </w:p>
    <w:p w:rsidR="00C324D1" w:rsidRPr="00C324D1" w:rsidRDefault="00C324D1" w:rsidP="00C324D1">
      <w:pPr>
        <w:spacing w:line="276" w:lineRule="auto"/>
        <w:jc w:val="left"/>
        <w:rPr>
          <w:szCs w:val="21"/>
        </w:rPr>
      </w:pPr>
      <w:r w:rsidRPr="00C324D1">
        <w:rPr>
          <w:szCs w:val="21"/>
        </w:rPr>
        <w:t xml:space="preserve">28.1 </w:t>
      </w:r>
      <w:r w:rsidRPr="00C324D1">
        <w:rPr>
          <w:szCs w:val="21"/>
        </w:rPr>
        <w:t>烃基由碳原子迁移到碳原子上</w:t>
      </w:r>
    </w:p>
    <w:p w:rsidR="00C324D1" w:rsidRPr="00C324D1" w:rsidRDefault="00C324D1" w:rsidP="00C324D1">
      <w:pPr>
        <w:spacing w:line="276" w:lineRule="auto"/>
        <w:jc w:val="left"/>
        <w:rPr>
          <w:szCs w:val="21"/>
        </w:rPr>
      </w:pPr>
      <w:r w:rsidRPr="00C324D1">
        <w:rPr>
          <w:szCs w:val="21"/>
        </w:rPr>
        <w:t xml:space="preserve">28.2 </w:t>
      </w:r>
      <w:r w:rsidRPr="00C324D1">
        <w:rPr>
          <w:szCs w:val="21"/>
        </w:rPr>
        <w:t>烃基由碳原子迁移到杂原子上</w:t>
      </w:r>
    </w:p>
    <w:p w:rsidR="00C324D1" w:rsidRPr="00C324D1" w:rsidRDefault="00C324D1" w:rsidP="00C324D1">
      <w:pPr>
        <w:spacing w:line="276" w:lineRule="auto"/>
        <w:jc w:val="left"/>
        <w:rPr>
          <w:szCs w:val="21"/>
        </w:rPr>
      </w:pPr>
      <w:r w:rsidRPr="00C324D1">
        <w:rPr>
          <w:szCs w:val="21"/>
        </w:rPr>
        <w:t xml:space="preserve">28.3 </w:t>
      </w:r>
      <w:r w:rsidRPr="00C324D1">
        <w:rPr>
          <w:szCs w:val="21"/>
        </w:rPr>
        <w:t>烃基由杂原子迁移到碳原子上</w:t>
      </w:r>
    </w:p>
    <w:p w:rsidR="00C324D1" w:rsidRPr="00C324D1" w:rsidRDefault="00C324D1" w:rsidP="00C324D1">
      <w:pPr>
        <w:spacing w:line="276" w:lineRule="auto"/>
        <w:jc w:val="left"/>
        <w:rPr>
          <w:szCs w:val="21"/>
        </w:rPr>
      </w:pPr>
      <w:r w:rsidRPr="00C324D1">
        <w:rPr>
          <w:szCs w:val="21"/>
        </w:rPr>
        <w:t>第二十九章</w:t>
      </w:r>
      <w:r w:rsidRPr="00C324D1">
        <w:rPr>
          <w:szCs w:val="21"/>
        </w:rPr>
        <w:t xml:space="preserve"> </w:t>
      </w:r>
      <w:r w:rsidRPr="00C324D1">
        <w:rPr>
          <w:szCs w:val="21"/>
        </w:rPr>
        <w:t>周环反应</w:t>
      </w:r>
    </w:p>
    <w:p w:rsidR="00C324D1" w:rsidRPr="00C324D1" w:rsidRDefault="00C324D1" w:rsidP="00C324D1">
      <w:pPr>
        <w:spacing w:line="276" w:lineRule="auto"/>
        <w:jc w:val="left"/>
        <w:rPr>
          <w:szCs w:val="21"/>
        </w:rPr>
      </w:pPr>
      <w:r w:rsidRPr="00C324D1">
        <w:rPr>
          <w:szCs w:val="21"/>
        </w:rPr>
        <w:t xml:space="preserve">29.1 </w:t>
      </w:r>
      <w:r w:rsidRPr="00C324D1">
        <w:rPr>
          <w:szCs w:val="21"/>
        </w:rPr>
        <w:t>电环化反应</w:t>
      </w:r>
    </w:p>
    <w:p w:rsidR="00C324D1" w:rsidRPr="00C324D1" w:rsidRDefault="00C324D1" w:rsidP="00C324D1">
      <w:pPr>
        <w:spacing w:line="276" w:lineRule="auto"/>
        <w:jc w:val="left"/>
        <w:rPr>
          <w:szCs w:val="21"/>
        </w:rPr>
      </w:pPr>
      <w:r w:rsidRPr="00C324D1">
        <w:rPr>
          <w:szCs w:val="21"/>
        </w:rPr>
        <w:t>29.2 σ</w:t>
      </w:r>
      <w:r w:rsidRPr="00C324D1">
        <w:rPr>
          <w:szCs w:val="21"/>
        </w:rPr>
        <w:t>迁移反应</w:t>
      </w:r>
    </w:p>
    <w:p w:rsidR="00C324D1" w:rsidRPr="00C324D1" w:rsidRDefault="00C324D1" w:rsidP="00C324D1">
      <w:pPr>
        <w:spacing w:line="276" w:lineRule="auto"/>
        <w:jc w:val="left"/>
        <w:rPr>
          <w:szCs w:val="21"/>
        </w:rPr>
      </w:pPr>
      <w:r w:rsidRPr="00C324D1">
        <w:rPr>
          <w:szCs w:val="21"/>
        </w:rPr>
        <w:t xml:space="preserve">29.3 </w:t>
      </w:r>
      <w:r w:rsidRPr="00C324D1">
        <w:rPr>
          <w:szCs w:val="21"/>
        </w:rPr>
        <w:t>环加成</w:t>
      </w:r>
    </w:p>
    <w:p w:rsidR="00C324D1" w:rsidRPr="00C324D1" w:rsidRDefault="00C324D1" w:rsidP="00C324D1">
      <w:pPr>
        <w:spacing w:line="276" w:lineRule="auto"/>
        <w:jc w:val="left"/>
        <w:rPr>
          <w:szCs w:val="21"/>
        </w:rPr>
      </w:pPr>
      <w:r w:rsidRPr="00C324D1">
        <w:rPr>
          <w:szCs w:val="21"/>
        </w:rPr>
        <w:t>第三十章</w:t>
      </w:r>
      <w:r w:rsidRPr="00C324D1">
        <w:rPr>
          <w:szCs w:val="21"/>
        </w:rPr>
        <w:t xml:space="preserve"> </w:t>
      </w:r>
      <w:r w:rsidRPr="00C324D1">
        <w:rPr>
          <w:szCs w:val="21"/>
        </w:rPr>
        <w:t>氧化和还原</w:t>
      </w:r>
    </w:p>
    <w:p w:rsidR="00C324D1" w:rsidRPr="00C324D1" w:rsidRDefault="00C324D1" w:rsidP="00C324D1">
      <w:pPr>
        <w:spacing w:line="276" w:lineRule="auto"/>
        <w:jc w:val="left"/>
        <w:rPr>
          <w:szCs w:val="21"/>
        </w:rPr>
      </w:pPr>
      <w:r w:rsidRPr="00C324D1">
        <w:rPr>
          <w:szCs w:val="21"/>
        </w:rPr>
        <w:t xml:space="preserve">30.1 </w:t>
      </w:r>
      <w:r w:rsidRPr="00C324D1">
        <w:rPr>
          <w:szCs w:val="21"/>
        </w:rPr>
        <w:t>被活化的</w:t>
      </w:r>
      <w:r w:rsidRPr="00C324D1">
        <w:rPr>
          <w:szCs w:val="21"/>
        </w:rPr>
        <w:t>C-H</w:t>
      </w:r>
      <w:r w:rsidRPr="00C324D1">
        <w:rPr>
          <w:szCs w:val="21"/>
        </w:rPr>
        <w:t>键的氧化</w:t>
      </w:r>
    </w:p>
    <w:p w:rsidR="00C324D1" w:rsidRPr="00C324D1" w:rsidRDefault="00C324D1" w:rsidP="00C324D1">
      <w:pPr>
        <w:spacing w:line="276" w:lineRule="auto"/>
        <w:jc w:val="left"/>
        <w:rPr>
          <w:szCs w:val="21"/>
        </w:rPr>
      </w:pPr>
      <w:r w:rsidRPr="00C324D1">
        <w:rPr>
          <w:szCs w:val="21"/>
        </w:rPr>
        <w:t xml:space="preserve">30.2 </w:t>
      </w:r>
      <w:r w:rsidRPr="00C324D1">
        <w:rPr>
          <w:szCs w:val="21"/>
        </w:rPr>
        <w:t>碳</w:t>
      </w:r>
      <w:r w:rsidRPr="00C324D1">
        <w:rPr>
          <w:szCs w:val="21"/>
        </w:rPr>
        <w:t>-</w:t>
      </w:r>
      <w:r w:rsidRPr="00C324D1">
        <w:rPr>
          <w:szCs w:val="21"/>
        </w:rPr>
        <w:t>碳双键的氧化</w:t>
      </w:r>
    </w:p>
    <w:p w:rsidR="00C324D1" w:rsidRPr="00C324D1" w:rsidRDefault="00C324D1" w:rsidP="00C324D1">
      <w:pPr>
        <w:spacing w:line="276" w:lineRule="auto"/>
        <w:jc w:val="left"/>
        <w:rPr>
          <w:szCs w:val="21"/>
        </w:rPr>
      </w:pPr>
      <w:r w:rsidRPr="00C324D1">
        <w:rPr>
          <w:szCs w:val="21"/>
        </w:rPr>
        <w:t xml:space="preserve">30.3 </w:t>
      </w:r>
      <w:r w:rsidRPr="00C324D1">
        <w:rPr>
          <w:szCs w:val="21"/>
        </w:rPr>
        <w:t>氧化裂解</w:t>
      </w:r>
    </w:p>
    <w:p w:rsidR="00C324D1" w:rsidRPr="00C324D1" w:rsidRDefault="00C324D1" w:rsidP="00C324D1">
      <w:pPr>
        <w:spacing w:line="276" w:lineRule="auto"/>
        <w:jc w:val="left"/>
        <w:rPr>
          <w:szCs w:val="21"/>
        </w:rPr>
      </w:pPr>
      <w:r w:rsidRPr="00C324D1">
        <w:rPr>
          <w:szCs w:val="21"/>
        </w:rPr>
        <w:t xml:space="preserve">30.4 </w:t>
      </w:r>
      <w:r w:rsidRPr="00C324D1">
        <w:rPr>
          <w:szCs w:val="21"/>
        </w:rPr>
        <w:t>催化氢化</w:t>
      </w:r>
    </w:p>
    <w:p w:rsidR="00C324D1" w:rsidRPr="00C324D1" w:rsidRDefault="00C324D1" w:rsidP="00C324D1">
      <w:pPr>
        <w:spacing w:line="276" w:lineRule="auto"/>
        <w:jc w:val="left"/>
        <w:rPr>
          <w:szCs w:val="21"/>
        </w:rPr>
      </w:pPr>
      <w:r w:rsidRPr="00C324D1">
        <w:rPr>
          <w:szCs w:val="21"/>
        </w:rPr>
        <w:t xml:space="preserve">30.5 </w:t>
      </w:r>
      <w:r w:rsidRPr="00C324D1">
        <w:rPr>
          <w:szCs w:val="21"/>
        </w:rPr>
        <w:t>用金属氢化物及其络合物还</w:t>
      </w:r>
    </w:p>
    <w:p w:rsidR="00C324D1" w:rsidRPr="00C324D1" w:rsidRDefault="00C324D1" w:rsidP="00C324D1">
      <w:pPr>
        <w:spacing w:line="276" w:lineRule="auto"/>
        <w:jc w:val="left"/>
        <w:rPr>
          <w:szCs w:val="21"/>
        </w:rPr>
      </w:pPr>
      <w:r w:rsidRPr="00C324D1">
        <w:rPr>
          <w:szCs w:val="21"/>
        </w:rPr>
        <w:t xml:space="preserve">30.6 </w:t>
      </w:r>
      <w:r w:rsidRPr="00C324D1">
        <w:rPr>
          <w:szCs w:val="21"/>
        </w:rPr>
        <w:t>用金属在酸性或碱性溶液中还原</w:t>
      </w:r>
    </w:p>
    <w:p w:rsidR="00C324D1" w:rsidRPr="00C324D1" w:rsidRDefault="00C324D1" w:rsidP="00C324D1">
      <w:pPr>
        <w:spacing w:line="276" w:lineRule="auto"/>
        <w:jc w:val="left"/>
        <w:rPr>
          <w:szCs w:val="21"/>
        </w:rPr>
      </w:pPr>
      <w:r w:rsidRPr="00C324D1">
        <w:rPr>
          <w:szCs w:val="21"/>
        </w:rPr>
        <w:t xml:space="preserve">30.7 </w:t>
      </w:r>
      <w:r w:rsidRPr="00C324D1">
        <w:rPr>
          <w:szCs w:val="21"/>
        </w:rPr>
        <w:t>其他还原方法</w:t>
      </w:r>
    </w:p>
    <w:p w:rsidR="00C324D1" w:rsidRPr="00C324D1" w:rsidRDefault="00C324D1" w:rsidP="00C324D1">
      <w:pPr>
        <w:spacing w:line="276" w:lineRule="auto"/>
        <w:jc w:val="left"/>
        <w:rPr>
          <w:szCs w:val="21"/>
        </w:rPr>
      </w:pPr>
      <w:r w:rsidRPr="00C324D1">
        <w:rPr>
          <w:szCs w:val="21"/>
        </w:rPr>
        <w:t> </w:t>
      </w:r>
      <w:r w:rsidRPr="00C324D1">
        <w:rPr>
          <w:szCs w:val="21"/>
        </w:rPr>
        <w:t>第三十一章</w:t>
      </w:r>
      <w:r w:rsidRPr="00C324D1">
        <w:rPr>
          <w:szCs w:val="21"/>
        </w:rPr>
        <w:t xml:space="preserve"> </w:t>
      </w:r>
      <w:r w:rsidRPr="00C324D1">
        <w:rPr>
          <w:szCs w:val="21"/>
        </w:rPr>
        <w:t>芳香性</w:t>
      </w:r>
    </w:p>
    <w:p w:rsidR="00C324D1" w:rsidRPr="00C324D1" w:rsidRDefault="00C324D1" w:rsidP="00C324D1">
      <w:pPr>
        <w:spacing w:line="276" w:lineRule="auto"/>
        <w:jc w:val="left"/>
        <w:rPr>
          <w:szCs w:val="21"/>
        </w:rPr>
      </w:pPr>
      <w:r w:rsidRPr="00C324D1">
        <w:rPr>
          <w:szCs w:val="21"/>
        </w:rPr>
        <w:t>31.1 Huckel</w:t>
      </w:r>
      <w:r w:rsidRPr="00C324D1">
        <w:rPr>
          <w:szCs w:val="21"/>
        </w:rPr>
        <w:t>规律</w:t>
      </w:r>
    </w:p>
    <w:p w:rsidR="00C324D1" w:rsidRPr="00C324D1" w:rsidRDefault="00C324D1" w:rsidP="00C324D1">
      <w:pPr>
        <w:spacing w:line="276" w:lineRule="auto"/>
        <w:jc w:val="left"/>
        <w:rPr>
          <w:szCs w:val="21"/>
        </w:rPr>
      </w:pPr>
      <w:r w:rsidRPr="00C324D1">
        <w:rPr>
          <w:szCs w:val="21"/>
        </w:rPr>
        <w:t xml:space="preserve">31.2 </w:t>
      </w:r>
      <w:r w:rsidRPr="00C324D1">
        <w:rPr>
          <w:szCs w:val="21"/>
        </w:rPr>
        <w:t>判断芳香性的标准</w:t>
      </w:r>
    </w:p>
    <w:p w:rsidR="00C324D1" w:rsidRPr="00C324D1" w:rsidRDefault="00C324D1" w:rsidP="00C324D1">
      <w:pPr>
        <w:spacing w:line="276" w:lineRule="auto"/>
        <w:jc w:val="left"/>
        <w:rPr>
          <w:szCs w:val="21"/>
        </w:rPr>
      </w:pPr>
      <w:r w:rsidRPr="00C324D1">
        <w:rPr>
          <w:szCs w:val="21"/>
        </w:rPr>
        <w:t xml:space="preserve">31.3 </w:t>
      </w:r>
      <w:r w:rsidRPr="00C324D1">
        <w:rPr>
          <w:szCs w:val="21"/>
        </w:rPr>
        <w:t>含</w:t>
      </w:r>
      <w:r w:rsidRPr="00C324D1">
        <w:rPr>
          <w:szCs w:val="21"/>
        </w:rPr>
        <w:t>4n 2</w:t>
      </w:r>
      <w:r w:rsidRPr="00C324D1">
        <w:rPr>
          <w:szCs w:val="21"/>
        </w:rPr>
        <w:t>个</w:t>
      </w:r>
      <w:r w:rsidRPr="00C324D1">
        <w:rPr>
          <w:szCs w:val="21"/>
        </w:rPr>
        <w:t>л</w:t>
      </w:r>
      <w:r w:rsidRPr="00C324D1">
        <w:rPr>
          <w:szCs w:val="21"/>
        </w:rPr>
        <w:t>电子的轮烯</w:t>
      </w:r>
    </w:p>
    <w:p w:rsidR="00C324D1" w:rsidRPr="00C324D1" w:rsidRDefault="00C324D1" w:rsidP="00C324D1">
      <w:pPr>
        <w:spacing w:line="276" w:lineRule="auto"/>
        <w:jc w:val="left"/>
        <w:rPr>
          <w:szCs w:val="21"/>
        </w:rPr>
      </w:pPr>
      <w:r w:rsidRPr="00C324D1">
        <w:rPr>
          <w:szCs w:val="21"/>
        </w:rPr>
        <w:t xml:space="preserve">31.4 </w:t>
      </w:r>
      <w:r w:rsidRPr="00C324D1">
        <w:rPr>
          <w:szCs w:val="21"/>
        </w:rPr>
        <w:t>含</w:t>
      </w:r>
      <w:r w:rsidRPr="00C324D1">
        <w:rPr>
          <w:szCs w:val="21"/>
        </w:rPr>
        <w:t>4n</w:t>
      </w:r>
      <w:r w:rsidRPr="00C324D1">
        <w:rPr>
          <w:szCs w:val="21"/>
        </w:rPr>
        <w:t>个</w:t>
      </w:r>
      <w:r w:rsidRPr="00C324D1">
        <w:rPr>
          <w:szCs w:val="21"/>
        </w:rPr>
        <w:t>л</w:t>
      </w:r>
      <w:r w:rsidRPr="00C324D1">
        <w:rPr>
          <w:szCs w:val="21"/>
        </w:rPr>
        <w:t>电子的轮烯</w:t>
      </w:r>
    </w:p>
    <w:p w:rsidR="00C324D1" w:rsidRPr="00C324D1" w:rsidRDefault="00C324D1" w:rsidP="00C324D1">
      <w:pPr>
        <w:spacing w:line="276" w:lineRule="auto"/>
        <w:jc w:val="left"/>
        <w:rPr>
          <w:szCs w:val="21"/>
        </w:rPr>
      </w:pPr>
      <w:r w:rsidRPr="00C324D1">
        <w:rPr>
          <w:szCs w:val="21"/>
        </w:rPr>
        <w:t xml:space="preserve">31.5 </w:t>
      </w:r>
      <w:r w:rsidRPr="00C324D1">
        <w:rPr>
          <w:szCs w:val="21"/>
        </w:rPr>
        <w:t>带电荷的环炜烃</w:t>
      </w:r>
    </w:p>
    <w:p w:rsidR="00C324D1" w:rsidRDefault="00C324D1" w:rsidP="00C324D1">
      <w:pPr>
        <w:spacing w:line="276" w:lineRule="auto"/>
        <w:jc w:val="left"/>
        <w:rPr>
          <w:szCs w:val="21"/>
        </w:rPr>
      </w:pPr>
      <w:r w:rsidRPr="00C324D1">
        <w:rPr>
          <w:szCs w:val="21"/>
        </w:rPr>
        <w:t xml:space="preserve">31.6 </w:t>
      </w:r>
      <w:r w:rsidRPr="00C324D1">
        <w:rPr>
          <w:szCs w:val="21"/>
        </w:rPr>
        <w:t>其他有芳香性的化合物</w:t>
      </w:r>
    </w:p>
    <w:p w:rsidR="008E68BE" w:rsidRPr="008E68BE" w:rsidRDefault="008E68BE" w:rsidP="00A72399">
      <w:pPr>
        <w:numPr>
          <w:ilvl w:val="0"/>
          <w:numId w:val="1"/>
        </w:numPr>
        <w:spacing w:beforeLines="50" w:afterLines="50" w:line="276" w:lineRule="auto"/>
        <w:rPr>
          <w:rFonts w:hAnsi="宋体"/>
          <w:b/>
          <w:szCs w:val="21"/>
        </w:rPr>
      </w:pPr>
      <w:r w:rsidRPr="008E68BE">
        <w:rPr>
          <w:rFonts w:hAnsi="宋体" w:hint="eastAsia"/>
          <w:b/>
          <w:szCs w:val="21"/>
        </w:rPr>
        <w:t>考试内容</w:t>
      </w:r>
      <w:r w:rsidR="004D7C31">
        <w:rPr>
          <w:rFonts w:hAnsi="宋体" w:hint="eastAsia"/>
          <w:b/>
          <w:szCs w:val="21"/>
        </w:rPr>
        <w:t>与要求</w:t>
      </w:r>
    </w:p>
    <w:p w:rsidR="008E68BE" w:rsidRPr="008E68BE" w:rsidRDefault="008E68BE" w:rsidP="008E68BE">
      <w:pPr>
        <w:spacing w:line="276" w:lineRule="auto"/>
        <w:jc w:val="left"/>
        <w:rPr>
          <w:szCs w:val="21"/>
        </w:rPr>
      </w:pPr>
      <w:r w:rsidRPr="008E68BE">
        <w:rPr>
          <w:rFonts w:hint="eastAsia"/>
          <w:b/>
          <w:bCs/>
          <w:szCs w:val="21"/>
        </w:rPr>
        <w:t>１、有机化合物的同分异构、命名及物性</w:t>
      </w:r>
      <w:r w:rsidRPr="008E68BE">
        <w:rPr>
          <w:b/>
          <w:bCs/>
          <w:szCs w:val="21"/>
        </w:rPr>
        <w:br/>
      </w:r>
      <w:r w:rsidRPr="008E68BE">
        <w:rPr>
          <w:rFonts w:hint="eastAsia"/>
          <w:szCs w:val="21"/>
        </w:rPr>
        <w:t>（</w:t>
      </w:r>
      <w:r w:rsidRPr="008E68BE">
        <w:rPr>
          <w:szCs w:val="21"/>
        </w:rPr>
        <w:t>1</w:t>
      </w:r>
      <w:r w:rsidRPr="008E68BE">
        <w:rPr>
          <w:rFonts w:hint="eastAsia"/>
          <w:szCs w:val="21"/>
        </w:rPr>
        <w:t>）有机化合物的同分异构现象</w:t>
      </w:r>
    </w:p>
    <w:p w:rsidR="008E68BE" w:rsidRPr="008E68BE" w:rsidRDefault="008E68BE" w:rsidP="008E68BE">
      <w:pPr>
        <w:spacing w:line="276" w:lineRule="auto"/>
        <w:jc w:val="left"/>
        <w:rPr>
          <w:szCs w:val="21"/>
        </w:rPr>
      </w:pPr>
      <w:r w:rsidRPr="008E68BE">
        <w:rPr>
          <w:rFonts w:hint="eastAsia"/>
          <w:szCs w:val="21"/>
        </w:rPr>
        <w:t>（</w:t>
      </w:r>
      <w:r w:rsidRPr="008E68BE">
        <w:rPr>
          <w:szCs w:val="21"/>
        </w:rPr>
        <w:t>2</w:t>
      </w:r>
      <w:r w:rsidRPr="008E68BE">
        <w:rPr>
          <w:rFonts w:hint="eastAsia"/>
          <w:szCs w:val="21"/>
        </w:rPr>
        <w:t>）有机化合物结构式的各种表示方法</w:t>
      </w:r>
    </w:p>
    <w:p w:rsidR="008E68BE" w:rsidRPr="008E68BE" w:rsidRDefault="008E68BE" w:rsidP="008E68BE">
      <w:pPr>
        <w:spacing w:line="276" w:lineRule="auto"/>
        <w:jc w:val="left"/>
        <w:rPr>
          <w:szCs w:val="21"/>
        </w:rPr>
      </w:pPr>
      <w:r w:rsidRPr="008E68BE">
        <w:rPr>
          <w:rFonts w:hint="eastAsia"/>
          <w:szCs w:val="21"/>
        </w:rPr>
        <w:t>（</w:t>
      </w:r>
      <w:r w:rsidRPr="008E68BE">
        <w:rPr>
          <w:szCs w:val="21"/>
        </w:rPr>
        <w:t>3</w:t>
      </w:r>
      <w:r w:rsidRPr="008E68BE">
        <w:rPr>
          <w:rFonts w:hint="eastAsia"/>
          <w:szCs w:val="21"/>
        </w:rPr>
        <w:t>）有机化合物的普通命名及国际</w:t>
      </w:r>
      <w:r w:rsidRPr="008E68BE">
        <w:rPr>
          <w:szCs w:val="21"/>
        </w:rPr>
        <w:t>IUPAC</w:t>
      </w:r>
      <w:r w:rsidRPr="008E68BE">
        <w:rPr>
          <w:rFonts w:hint="eastAsia"/>
          <w:szCs w:val="21"/>
        </w:rPr>
        <w:t>命名原则和中国化学会命名原则的关系</w:t>
      </w:r>
    </w:p>
    <w:p w:rsidR="008E68BE" w:rsidRPr="008E68BE" w:rsidRDefault="008E68BE" w:rsidP="008E68BE">
      <w:pPr>
        <w:spacing w:line="276" w:lineRule="auto"/>
        <w:jc w:val="left"/>
        <w:rPr>
          <w:szCs w:val="21"/>
        </w:rPr>
      </w:pPr>
      <w:r w:rsidRPr="008E68BE">
        <w:rPr>
          <w:rFonts w:hint="eastAsia"/>
          <w:szCs w:val="21"/>
        </w:rPr>
        <w:t>（</w:t>
      </w:r>
      <w:r w:rsidRPr="008E68BE">
        <w:rPr>
          <w:szCs w:val="21"/>
        </w:rPr>
        <w:t>4</w:t>
      </w:r>
      <w:r w:rsidRPr="008E68BE">
        <w:rPr>
          <w:rFonts w:hint="eastAsia"/>
          <w:szCs w:val="21"/>
        </w:rPr>
        <w:t>）有机化合物的物理性质及其结构关系</w:t>
      </w:r>
    </w:p>
    <w:p w:rsidR="008E68BE" w:rsidRPr="008E68BE" w:rsidRDefault="008E68BE" w:rsidP="008E68BE">
      <w:pPr>
        <w:spacing w:line="276" w:lineRule="auto"/>
        <w:jc w:val="left"/>
        <w:rPr>
          <w:b/>
          <w:bCs/>
          <w:szCs w:val="21"/>
        </w:rPr>
      </w:pPr>
      <w:r w:rsidRPr="008E68BE">
        <w:rPr>
          <w:b/>
          <w:bCs/>
          <w:szCs w:val="21"/>
        </w:rPr>
        <w:t>2</w:t>
      </w:r>
      <w:r w:rsidRPr="008E68BE">
        <w:rPr>
          <w:rFonts w:hint="eastAsia"/>
          <w:b/>
          <w:bCs/>
          <w:szCs w:val="21"/>
        </w:rPr>
        <w:t>、有机化学反应</w:t>
      </w:r>
    </w:p>
    <w:p w:rsidR="008E68BE" w:rsidRPr="008E68BE" w:rsidRDefault="008E68BE" w:rsidP="008E68BE">
      <w:pPr>
        <w:spacing w:line="276" w:lineRule="auto"/>
        <w:jc w:val="left"/>
        <w:rPr>
          <w:szCs w:val="21"/>
        </w:rPr>
      </w:pPr>
      <w:r w:rsidRPr="008E68BE">
        <w:rPr>
          <w:rFonts w:hint="eastAsia"/>
          <w:szCs w:val="21"/>
        </w:rPr>
        <w:t>（</w:t>
      </w:r>
      <w:r w:rsidRPr="008E68BE">
        <w:rPr>
          <w:szCs w:val="21"/>
        </w:rPr>
        <w:t>1</w:t>
      </w:r>
      <w:r w:rsidRPr="008E68BE">
        <w:rPr>
          <w:rFonts w:hint="eastAsia"/>
          <w:szCs w:val="21"/>
        </w:rPr>
        <w:t>）重要官能团化合物的典型反应及相互转换的常用方法</w:t>
      </w:r>
    </w:p>
    <w:p w:rsidR="008E68BE" w:rsidRPr="008E68BE" w:rsidRDefault="008E68BE" w:rsidP="008E68BE">
      <w:pPr>
        <w:spacing w:line="276" w:lineRule="auto"/>
        <w:jc w:val="left"/>
        <w:rPr>
          <w:szCs w:val="21"/>
        </w:rPr>
      </w:pPr>
      <w:r w:rsidRPr="008E68BE">
        <w:rPr>
          <w:rFonts w:hint="eastAsia"/>
          <w:szCs w:val="21"/>
        </w:rPr>
        <w:t>重要官能团化合物：烷烃、烯烃、炔烃、卤代烃、芳烃、醇、酚、醚、醛、酮、醌、羧酸及其衍生物、胺及其他含氮化合物、简单的杂环体系</w:t>
      </w:r>
    </w:p>
    <w:p w:rsidR="008E68BE" w:rsidRPr="008E68BE" w:rsidRDefault="008E68BE" w:rsidP="008E68BE">
      <w:pPr>
        <w:spacing w:line="276" w:lineRule="auto"/>
        <w:jc w:val="left"/>
        <w:rPr>
          <w:szCs w:val="21"/>
        </w:rPr>
      </w:pPr>
      <w:r w:rsidRPr="008E68BE">
        <w:rPr>
          <w:rFonts w:hint="eastAsia"/>
          <w:szCs w:val="21"/>
        </w:rPr>
        <w:lastRenderedPageBreak/>
        <w:t>（</w:t>
      </w:r>
      <w:r w:rsidRPr="008E68BE">
        <w:rPr>
          <w:szCs w:val="21"/>
        </w:rPr>
        <w:t>2</w:t>
      </w:r>
      <w:r w:rsidRPr="008E68BE">
        <w:rPr>
          <w:rFonts w:hint="eastAsia"/>
          <w:szCs w:val="21"/>
        </w:rPr>
        <w:t>）主要有机反应：取代反应、加成反应、消除反应、缩合反应、氧化还原反应、重排反应、自由基反应、周环反应。</w:t>
      </w:r>
    </w:p>
    <w:p w:rsidR="008E68BE" w:rsidRPr="008E68BE" w:rsidRDefault="008E68BE" w:rsidP="008E68BE">
      <w:pPr>
        <w:spacing w:line="276" w:lineRule="auto"/>
        <w:jc w:val="left"/>
        <w:rPr>
          <w:b/>
          <w:bCs/>
          <w:szCs w:val="21"/>
        </w:rPr>
      </w:pPr>
      <w:r w:rsidRPr="008E68BE">
        <w:rPr>
          <w:b/>
          <w:bCs/>
          <w:szCs w:val="21"/>
        </w:rPr>
        <w:t>3</w:t>
      </w:r>
      <w:r w:rsidRPr="008E68BE">
        <w:rPr>
          <w:rFonts w:hint="eastAsia"/>
          <w:b/>
          <w:bCs/>
          <w:szCs w:val="21"/>
        </w:rPr>
        <w:t>、有机化学的基本理论及反应机理</w:t>
      </w:r>
    </w:p>
    <w:p w:rsidR="008E68BE" w:rsidRPr="008E68BE" w:rsidRDefault="008E68BE" w:rsidP="008E68BE">
      <w:pPr>
        <w:spacing w:line="276" w:lineRule="auto"/>
        <w:jc w:val="left"/>
        <w:rPr>
          <w:szCs w:val="21"/>
        </w:rPr>
      </w:pPr>
      <w:r w:rsidRPr="008E68BE">
        <w:rPr>
          <w:rFonts w:hint="eastAsia"/>
          <w:szCs w:val="21"/>
        </w:rPr>
        <w:t>（</w:t>
      </w:r>
      <w:r w:rsidRPr="008E68BE">
        <w:rPr>
          <w:szCs w:val="21"/>
        </w:rPr>
        <w:t>1</w:t>
      </w:r>
      <w:r w:rsidRPr="008E68BE">
        <w:rPr>
          <w:rFonts w:hint="eastAsia"/>
          <w:szCs w:val="21"/>
        </w:rPr>
        <w:t>）诱导效应、共轭效应、超共轭效应、立体效应</w:t>
      </w:r>
    </w:p>
    <w:p w:rsidR="008E68BE" w:rsidRPr="008E68BE" w:rsidRDefault="008E68BE" w:rsidP="008E68BE">
      <w:pPr>
        <w:spacing w:line="276" w:lineRule="auto"/>
        <w:jc w:val="left"/>
        <w:rPr>
          <w:szCs w:val="21"/>
        </w:rPr>
      </w:pPr>
      <w:r w:rsidRPr="008E68BE">
        <w:rPr>
          <w:rFonts w:hint="eastAsia"/>
          <w:szCs w:val="21"/>
        </w:rPr>
        <w:t>（</w:t>
      </w:r>
      <w:r w:rsidRPr="008E68BE">
        <w:rPr>
          <w:szCs w:val="21"/>
        </w:rPr>
        <w:t>2</w:t>
      </w:r>
      <w:r w:rsidRPr="008E68BE">
        <w:rPr>
          <w:rFonts w:hint="eastAsia"/>
          <w:szCs w:val="21"/>
        </w:rPr>
        <w:t>）碳正离子、碳负离子、碳自由基、卡宾、苯炔等活性中间体</w:t>
      </w:r>
    </w:p>
    <w:p w:rsidR="008E68BE" w:rsidRPr="008E68BE" w:rsidRDefault="008E68BE" w:rsidP="008E68BE">
      <w:pPr>
        <w:spacing w:line="276" w:lineRule="auto"/>
        <w:jc w:val="left"/>
        <w:rPr>
          <w:szCs w:val="21"/>
        </w:rPr>
      </w:pPr>
      <w:r w:rsidRPr="008E68BE">
        <w:rPr>
          <w:rFonts w:hint="eastAsia"/>
          <w:szCs w:val="21"/>
        </w:rPr>
        <w:t>（</w:t>
      </w:r>
      <w:r w:rsidRPr="008E68BE">
        <w:rPr>
          <w:szCs w:val="21"/>
        </w:rPr>
        <w:t>3</w:t>
      </w:r>
      <w:r w:rsidRPr="008E68BE">
        <w:rPr>
          <w:rFonts w:hint="eastAsia"/>
          <w:szCs w:val="21"/>
        </w:rPr>
        <w:t>）共振论简介、有机反应势能图及相关概念</w:t>
      </w:r>
    </w:p>
    <w:p w:rsidR="008E68BE" w:rsidRPr="008E68BE" w:rsidRDefault="008E68BE" w:rsidP="008E68BE">
      <w:pPr>
        <w:spacing w:line="276" w:lineRule="auto"/>
        <w:jc w:val="left"/>
        <w:rPr>
          <w:szCs w:val="21"/>
        </w:rPr>
      </w:pPr>
      <w:r w:rsidRPr="008E68BE">
        <w:rPr>
          <w:rFonts w:hint="eastAsia"/>
          <w:szCs w:val="21"/>
        </w:rPr>
        <w:t>（</w:t>
      </w:r>
      <w:r w:rsidRPr="008E68BE">
        <w:rPr>
          <w:szCs w:val="21"/>
        </w:rPr>
        <w:t>4</w:t>
      </w:r>
      <w:r w:rsidRPr="008E68BE">
        <w:rPr>
          <w:rFonts w:hint="eastAsia"/>
          <w:szCs w:val="21"/>
        </w:rPr>
        <w:t>）有机反应机理的表达</w:t>
      </w:r>
    </w:p>
    <w:p w:rsidR="008E68BE" w:rsidRPr="008E68BE" w:rsidRDefault="008E68BE" w:rsidP="008E68BE">
      <w:pPr>
        <w:spacing w:line="276" w:lineRule="auto"/>
        <w:jc w:val="left"/>
        <w:rPr>
          <w:b/>
          <w:bCs/>
          <w:szCs w:val="21"/>
        </w:rPr>
      </w:pPr>
      <w:r w:rsidRPr="008E68BE">
        <w:rPr>
          <w:b/>
          <w:bCs/>
          <w:szCs w:val="21"/>
        </w:rPr>
        <w:t>4</w:t>
      </w:r>
      <w:r w:rsidRPr="008E68BE">
        <w:rPr>
          <w:rFonts w:hint="eastAsia"/>
          <w:b/>
          <w:bCs/>
          <w:szCs w:val="21"/>
        </w:rPr>
        <w:t>、有机合成</w:t>
      </w:r>
    </w:p>
    <w:p w:rsidR="008E68BE" w:rsidRPr="008E68BE" w:rsidRDefault="008E68BE" w:rsidP="008E68BE">
      <w:pPr>
        <w:spacing w:line="276" w:lineRule="auto"/>
        <w:jc w:val="left"/>
        <w:rPr>
          <w:szCs w:val="21"/>
        </w:rPr>
      </w:pPr>
      <w:r w:rsidRPr="008E68BE">
        <w:rPr>
          <w:rFonts w:hint="eastAsia"/>
          <w:szCs w:val="21"/>
        </w:rPr>
        <w:t>（</w:t>
      </w:r>
      <w:r w:rsidRPr="008E68BE">
        <w:rPr>
          <w:szCs w:val="21"/>
        </w:rPr>
        <w:t>1</w:t>
      </w:r>
      <w:r w:rsidRPr="008E68BE">
        <w:rPr>
          <w:rFonts w:hint="eastAsia"/>
          <w:szCs w:val="21"/>
        </w:rPr>
        <w:t>）官能团导入、转换、保护。</w:t>
      </w:r>
    </w:p>
    <w:p w:rsidR="008E68BE" w:rsidRPr="008E68BE" w:rsidRDefault="008E68BE" w:rsidP="008E68BE">
      <w:pPr>
        <w:spacing w:line="276" w:lineRule="auto"/>
        <w:jc w:val="left"/>
        <w:rPr>
          <w:szCs w:val="21"/>
        </w:rPr>
      </w:pPr>
      <w:r w:rsidRPr="008E68BE">
        <w:rPr>
          <w:rFonts w:hint="eastAsia"/>
          <w:szCs w:val="21"/>
        </w:rPr>
        <w:t>（</w:t>
      </w:r>
      <w:r w:rsidRPr="008E68BE">
        <w:rPr>
          <w:szCs w:val="21"/>
        </w:rPr>
        <w:t>2</w:t>
      </w:r>
      <w:r w:rsidRPr="008E68BE">
        <w:rPr>
          <w:rFonts w:hint="eastAsia"/>
          <w:szCs w:val="21"/>
        </w:rPr>
        <w:t>）碳</w:t>
      </w:r>
      <w:r w:rsidR="009E04B7">
        <w:rPr>
          <w:rFonts w:hint="eastAsia"/>
          <w:szCs w:val="21"/>
        </w:rPr>
        <w:t>-</w:t>
      </w:r>
      <w:r w:rsidRPr="008E68BE">
        <w:rPr>
          <w:rFonts w:hint="eastAsia"/>
          <w:szCs w:val="21"/>
        </w:rPr>
        <w:t>碳键</w:t>
      </w:r>
      <w:r w:rsidR="009E04B7">
        <w:rPr>
          <w:rFonts w:hint="eastAsia"/>
          <w:szCs w:val="21"/>
        </w:rPr>
        <w:t>构筑</w:t>
      </w:r>
      <w:r w:rsidRPr="008E68BE">
        <w:rPr>
          <w:rFonts w:hint="eastAsia"/>
          <w:szCs w:val="21"/>
        </w:rPr>
        <w:t>及断裂的基本方法</w:t>
      </w:r>
    </w:p>
    <w:p w:rsidR="008E68BE" w:rsidRPr="008E68BE" w:rsidRDefault="008E68BE" w:rsidP="008E68BE">
      <w:pPr>
        <w:spacing w:line="276" w:lineRule="auto"/>
        <w:jc w:val="left"/>
        <w:rPr>
          <w:szCs w:val="21"/>
        </w:rPr>
      </w:pPr>
      <w:r w:rsidRPr="008E68BE">
        <w:rPr>
          <w:rFonts w:hint="eastAsia"/>
          <w:szCs w:val="21"/>
        </w:rPr>
        <w:t>（</w:t>
      </w:r>
      <w:r w:rsidRPr="008E68BE">
        <w:rPr>
          <w:szCs w:val="21"/>
        </w:rPr>
        <w:t>3</w:t>
      </w:r>
      <w:r w:rsidRPr="008E68BE">
        <w:rPr>
          <w:rFonts w:hint="eastAsia"/>
          <w:szCs w:val="21"/>
        </w:rPr>
        <w:t>）逆向合成分析的基本要点及其在有机合成中的应用</w:t>
      </w:r>
      <w:bookmarkStart w:id="0" w:name="_GoBack"/>
      <w:bookmarkEnd w:id="0"/>
    </w:p>
    <w:p w:rsidR="008E68BE" w:rsidRPr="008E68BE" w:rsidRDefault="008E68BE" w:rsidP="008E68BE">
      <w:pPr>
        <w:spacing w:line="276" w:lineRule="auto"/>
        <w:jc w:val="left"/>
        <w:rPr>
          <w:b/>
          <w:bCs/>
          <w:szCs w:val="21"/>
        </w:rPr>
      </w:pPr>
      <w:r w:rsidRPr="008E68BE">
        <w:rPr>
          <w:b/>
          <w:bCs/>
          <w:szCs w:val="21"/>
        </w:rPr>
        <w:t>5</w:t>
      </w:r>
      <w:r w:rsidRPr="008E68BE">
        <w:rPr>
          <w:rFonts w:hint="eastAsia"/>
          <w:b/>
          <w:bCs/>
          <w:szCs w:val="21"/>
        </w:rPr>
        <w:t>、有机立体化学</w:t>
      </w:r>
    </w:p>
    <w:p w:rsidR="008E68BE" w:rsidRPr="008E68BE" w:rsidRDefault="008E68BE" w:rsidP="008E68BE">
      <w:pPr>
        <w:spacing w:line="276" w:lineRule="auto"/>
        <w:jc w:val="left"/>
        <w:rPr>
          <w:szCs w:val="21"/>
        </w:rPr>
      </w:pPr>
      <w:r w:rsidRPr="008E68BE">
        <w:rPr>
          <w:rFonts w:hint="eastAsia"/>
          <w:szCs w:val="21"/>
        </w:rPr>
        <w:t>（</w:t>
      </w:r>
      <w:r w:rsidRPr="008E68BE">
        <w:rPr>
          <w:szCs w:val="21"/>
        </w:rPr>
        <w:t>1</w:t>
      </w:r>
      <w:r w:rsidRPr="008E68BE">
        <w:rPr>
          <w:rFonts w:hint="eastAsia"/>
          <w:szCs w:val="21"/>
        </w:rPr>
        <w:t>）几何异构、对映异构、构象异构等静态立体化学的基本概念</w:t>
      </w:r>
    </w:p>
    <w:p w:rsidR="008E68BE" w:rsidRPr="008E68BE" w:rsidRDefault="008E68BE" w:rsidP="008E68BE">
      <w:pPr>
        <w:spacing w:line="276" w:lineRule="auto"/>
        <w:jc w:val="left"/>
        <w:rPr>
          <w:szCs w:val="21"/>
        </w:rPr>
      </w:pPr>
      <w:r w:rsidRPr="008E68BE">
        <w:rPr>
          <w:rFonts w:hint="eastAsia"/>
          <w:szCs w:val="21"/>
        </w:rPr>
        <w:t>（</w:t>
      </w:r>
      <w:r w:rsidRPr="008E68BE">
        <w:rPr>
          <w:szCs w:val="21"/>
        </w:rPr>
        <w:t>2</w:t>
      </w:r>
      <w:r w:rsidRPr="008E68BE">
        <w:rPr>
          <w:rFonts w:hint="eastAsia"/>
          <w:szCs w:val="21"/>
        </w:rPr>
        <w:t>）外消旋体的拆分方法、不对称合成简介</w:t>
      </w:r>
    </w:p>
    <w:p w:rsidR="008E68BE" w:rsidRPr="008E68BE" w:rsidRDefault="008E68BE" w:rsidP="008E68BE">
      <w:pPr>
        <w:spacing w:line="276" w:lineRule="auto"/>
        <w:jc w:val="left"/>
        <w:rPr>
          <w:szCs w:val="21"/>
        </w:rPr>
      </w:pPr>
      <w:r w:rsidRPr="008E68BE">
        <w:rPr>
          <w:rFonts w:hint="eastAsia"/>
          <w:szCs w:val="21"/>
        </w:rPr>
        <w:t>（</w:t>
      </w:r>
      <w:r w:rsidRPr="008E68BE">
        <w:rPr>
          <w:szCs w:val="21"/>
        </w:rPr>
        <w:t>3</w:t>
      </w:r>
      <w:r w:rsidRPr="008E68BE">
        <w:rPr>
          <w:rFonts w:hint="eastAsia"/>
          <w:szCs w:val="21"/>
        </w:rPr>
        <w:t>）取代、加成、消除、重排、周环反应的立体化学</w:t>
      </w:r>
    </w:p>
    <w:p w:rsidR="008E68BE" w:rsidRPr="008E68BE" w:rsidRDefault="0061010A" w:rsidP="008E68BE">
      <w:pPr>
        <w:spacing w:line="276" w:lineRule="auto"/>
        <w:jc w:val="lef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6</w:t>
      </w:r>
      <w:r w:rsidR="008E68BE" w:rsidRPr="008E68BE">
        <w:rPr>
          <w:rFonts w:hint="eastAsia"/>
          <w:b/>
          <w:bCs/>
          <w:szCs w:val="21"/>
        </w:rPr>
        <w:t>、杂环化合物及元素有机化学</w:t>
      </w:r>
    </w:p>
    <w:p w:rsidR="008E68BE" w:rsidRDefault="008E68BE" w:rsidP="008E68BE">
      <w:pPr>
        <w:spacing w:line="276" w:lineRule="auto"/>
        <w:jc w:val="left"/>
        <w:rPr>
          <w:bCs/>
          <w:szCs w:val="21"/>
        </w:rPr>
      </w:pPr>
      <w:r w:rsidRPr="008E68BE">
        <w:rPr>
          <w:b/>
          <w:bCs/>
          <w:szCs w:val="21"/>
        </w:rPr>
        <w:t xml:space="preserve">  </w:t>
      </w:r>
      <w:r w:rsidRPr="008E68BE">
        <w:rPr>
          <w:bCs/>
          <w:szCs w:val="21"/>
        </w:rPr>
        <w:t xml:space="preserve"> </w:t>
      </w:r>
      <w:r w:rsidRPr="008E68BE">
        <w:rPr>
          <w:rFonts w:hint="eastAsia"/>
          <w:bCs/>
          <w:szCs w:val="21"/>
        </w:rPr>
        <w:t>含</w:t>
      </w:r>
      <w:r w:rsidRPr="008E68BE">
        <w:rPr>
          <w:bCs/>
          <w:szCs w:val="21"/>
        </w:rPr>
        <w:t>N</w:t>
      </w:r>
      <w:r w:rsidRPr="008E68BE">
        <w:rPr>
          <w:rFonts w:hint="eastAsia"/>
          <w:bCs/>
          <w:szCs w:val="21"/>
        </w:rPr>
        <w:t>，</w:t>
      </w:r>
      <w:r w:rsidRPr="008E68BE">
        <w:rPr>
          <w:bCs/>
          <w:szCs w:val="21"/>
        </w:rPr>
        <w:t>S</w:t>
      </w:r>
      <w:r w:rsidRPr="008E68BE">
        <w:rPr>
          <w:rFonts w:hint="eastAsia"/>
          <w:bCs/>
          <w:szCs w:val="21"/>
        </w:rPr>
        <w:t>，</w:t>
      </w:r>
      <w:r w:rsidRPr="008E68BE">
        <w:rPr>
          <w:bCs/>
          <w:szCs w:val="21"/>
        </w:rPr>
        <w:t>O</w:t>
      </w:r>
      <w:r w:rsidRPr="008E68BE">
        <w:rPr>
          <w:rFonts w:hint="eastAsia"/>
          <w:bCs/>
          <w:szCs w:val="21"/>
        </w:rPr>
        <w:t>等的五、六元杂环化合物、及其它结构的有机硫、磷、硅化合物</w:t>
      </w:r>
    </w:p>
    <w:p w:rsidR="004E64A5" w:rsidRDefault="004E64A5" w:rsidP="008E68BE">
      <w:pPr>
        <w:spacing w:line="276" w:lineRule="auto"/>
        <w:jc w:val="left"/>
        <w:rPr>
          <w:b/>
          <w:bCs/>
          <w:szCs w:val="21"/>
        </w:rPr>
      </w:pPr>
      <w:r w:rsidRPr="0058632E">
        <w:rPr>
          <w:rFonts w:hint="eastAsia"/>
          <w:b/>
          <w:bCs/>
          <w:szCs w:val="21"/>
        </w:rPr>
        <w:t>7</w:t>
      </w:r>
      <w:r>
        <w:rPr>
          <w:rFonts w:hint="eastAsia"/>
          <w:bCs/>
          <w:szCs w:val="21"/>
        </w:rPr>
        <w:t>、</w:t>
      </w:r>
      <w:r w:rsidRPr="004E64A5">
        <w:rPr>
          <w:rFonts w:hint="eastAsia"/>
          <w:b/>
          <w:bCs/>
          <w:szCs w:val="21"/>
        </w:rPr>
        <w:t>波谱解析</w:t>
      </w:r>
    </w:p>
    <w:p w:rsidR="00A529FA" w:rsidRPr="006A6A01" w:rsidRDefault="00A529FA" w:rsidP="00A529FA">
      <w:pPr>
        <w:spacing w:line="300" w:lineRule="auto"/>
        <w:rPr>
          <w:color w:val="000000"/>
          <w:sz w:val="24"/>
        </w:rPr>
      </w:pPr>
      <w:r>
        <w:rPr>
          <w:rFonts w:hint="eastAsia"/>
          <w:bCs/>
          <w:szCs w:val="21"/>
        </w:rPr>
        <w:t xml:space="preserve">   </w:t>
      </w:r>
      <w:r w:rsidRPr="006A6A01">
        <w:rPr>
          <w:rFonts w:hint="eastAsia"/>
          <w:color w:val="000000"/>
          <w:sz w:val="24"/>
        </w:rPr>
        <w:t>利用核磁共振</w:t>
      </w:r>
      <w:r>
        <w:rPr>
          <w:rFonts w:hint="eastAsia"/>
          <w:color w:val="000000"/>
          <w:sz w:val="24"/>
        </w:rPr>
        <w:t>氢谱、碳谱</w:t>
      </w:r>
      <w:r w:rsidRPr="006A6A01">
        <w:rPr>
          <w:rFonts w:hint="eastAsia"/>
          <w:color w:val="000000"/>
          <w:sz w:val="24"/>
        </w:rPr>
        <w:t>信息</w:t>
      </w:r>
      <w:r>
        <w:rPr>
          <w:rFonts w:hint="eastAsia"/>
          <w:color w:val="000000"/>
          <w:sz w:val="24"/>
        </w:rPr>
        <w:t>分析</w:t>
      </w:r>
      <w:r w:rsidRPr="006A6A01">
        <w:rPr>
          <w:rFonts w:hint="eastAsia"/>
          <w:color w:val="000000"/>
          <w:sz w:val="24"/>
        </w:rPr>
        <w:t>化合物的结构</w:t>
      </w:r>
    </w:p>
    <w:p w:rsidR="008E68BE" w:rsidRPr="008E68BE" w:rsidRDefault="0058632E" w:rsidP="008E68BE">
      <w:pPr>
        <w:spacing w:line="276" w:lineRule="auto"/>
        <w:jc w:val="lef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8</w:t>
      </w:r>
      <w:r w:rsidR="008E68BE" w:rsidRPr="008E68BE">
        <w:rPr>
          <w:rFonts w:hint="eastAsia"/>
          <w:b/>
          <w:bCs/>
          <w:szCs w:val="21"/>
        </w:rPr>
        <w:t>、碳水化合物、油脂、氨基酸、蛋白质、萜类、甾族等天然产物的结构、性质和用途</w:t>
      </w:r>
    </w:p>
    <w:p w:rsidR="00154E9B" w:rsidRPr="00154E9B" w:rsidRDefault="00154E9B" w:rsidP="00A72399">
      <w:pPr>
        <w:numPr>
          <w:ilvl w:val="0"/>
          <w:numId w:val="1"/>
        </w:numPr>
        <w:spacing w:beforeLines="50" w:afterLines="50" w:line="276" w:lineRule="auto"/>
        <w:rPr>
          <w:rFonts w:hAnsi="宋体"/>
          <w:b/>
          <w:szCs w:val="21"/>
        </w:rPr>
      </w:pPr>
      <w:r w:rsidRPr="00154E9B">
        <w:rPr>
          <w:rFonts w:hAnsi="宋体" w:hint="eastAsia"/>
          <w:b/>
          <w:szCs w:val="21"/>
        </w:rPr>
        <w:t>题型</w:t>
      </w:r>
    </w:p>
    <w:p w:rsidR="008E68BE" w:rsidRPr="004D688D" w:rsidRDefault="00154E9B" w:rsidP="00C324D1">
      <w:pPr>
        <w:spacing w:line="276" w:lineRule="auto"/>
        <w:jc w:val="left"/>
        <w:rPr>
          <w:szCs w:val="21"/>
        </w:rPr>
      </w:pPr>
      <w:r w:rsidRPr="00154E9B">
        <w:rPr>
          <w:rFonts w:hint="eastAsia"/>
          <w:szCs w:val="21"/>
        </w:rPr>
        <w:t>选择题、填空、</w:t>
      </w:r>
      <w:r>
        <w:rPr>
          <w:rFonts w:hint="eastAsia"/>
          <w:szCs w:val="21"/>
        </w:rPr>
        <w:t>完成反应方程式、</w:t>
      </w:r>
      <w:r w:rsidRPr="00154E9B">
        <w:rPr>
          <w:rFonts w:hint="eastAsia"/>
          <w:szCs w:val="21"/>
        </w:rPr>
        <w:t>有机合成、立体化学</w:t>
      </w:r>
      <w:r w:rsidR="004D7C31">
        <w:rPr>
          <w:rFonts w:hint="eastAsia"/>
          <w:szCs w:val="21"/>
        </w:rPr>
        <w:t>、</w:t>
      </w:r>
      <w:r w:rsidR="004D7C31" w:rsidRPr="004D7C31">
        <w:rPr>
          <w:rFonts w:hint="eastAsia"/>
          <w:szCs w:val="21"/>
        </w:rPr>
        <w:t>波谱分析结构鉴定</w:t>
      </w:r>
      <w:r w:rsidRPr="00154E9B">
        <w:rPr>
          <w:rFonts w:hint="eastAsia"/>
          <w:szCs w:val="21"/>
        </w:rPr>
        <w:t>及反应机理</w:t>
      </w:r>
      <w:r>
        <w:rPr>
          <w:rFonts w:hint="eastAsia"/>
          <w:szCs w:val="21"/>
        </w:rPr>
        <w:t>。</w:t>
      </w:r>
    </w:p>
    <w:sectPr w:rsidR="008E68BE" w:rsidRPr="004D688D" w:rsidSect="00E37C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367" w:rsidRDefault="00511367" w:rsidP="00A72399">
      <w:r>
        <w:separator/>
      </w:r>
    </w:p>
  </w:endnote>
  <w:endnote w:type="continuationSeparator" w:id="0">
    <w:p w:rsidR="00511367" w:rsidRDefault="00511367" w:rsidP="00A723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367" w:rsidRDefault="00511367" w:rsidP="00A72399">
      <w:r>
        <w:separator/>
      </w:r>
    </w:p>
  </w:footnote>
  <w:footnote w:type="continuationSeparator" w:id="0">
    <w:p w:rsidR="00511367" w:rsidRDefault="00511367" w:rsidP="00A723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A4C00"/>
    <w:multiLevelType w:val="hybridMultilevel"/>
    <w:tmpl w:val="A370AC98"/>
    <w:lvl w:ilvl="0" w:tplc="E1C847D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C77C943E">
      <w:start w:val="1"/>
      <w:numFmt w:val="decimal"/>
      <w:lvlText w:val="%2、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26D7"/>
    <w:rsid w:val="00083DEC"/>
    <w:rsid w:val="00154E9B"/>
    <w:rsid w:val="001600B7"/>
    <w:rsid w:val="002A0AAF"/>
    <w:rsid w:val="003530E0"/>
    <w:rsid w:val="003D6A70"/>
    <w:rsid w:val="004326D7"/>
    <w:rsid w:val="004D688D"/>
    <w:rsid w:val="004D7C31"/>
    <w:rsid w:val="004E64A5"/>
    <w:rsid w:val="00511367"/>
    <w:rsid w:val="00551D7A"/>
    <w:rsid w:val="0058632E"/>
    <w:rsid w:val="0061010A"/>
    <w:rsid w:val="006370FA"/>
    <w:rsid w:val="008E68BE"/>
    <w:rsid w:val="009867F9"/>
    <w:rsid w:val="009E04B7"/>
    <w:rsid w:val="00A529FA"/>
    <w:rsid w:val="00A60E77"/>
    <w:rsid w:val="00A72399"/>
    <w:rsid w:val="00C324D1"/>
    <w:rsid w:val="00C454FC"/>
    <w:rsid w:val="00CB5B5C"/>
    <w:rsid w:val="00D41799"/>
    <w:rsid w:val="00DF65D2"/>
    <w:rsid w:val="00E37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6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CharCharCharCharChar">
    <w:name w:val="Char Char1 Char Char Char Char Char Char"/>
    <w:basedOn w:val="a"/>
    <w:rsid w:val="004326D7"/>
    <w:pPr>
      <w:widowControl/>
      <w:spacing w:after="160" w:line="240" w:lineRule="exact"/>
      <w:jc w:val="left"/>
    </w:pPr>
    <w:rPr>
      <w:rFonts w:ascii="宋体" w:hAnsi="宋体"/>
      <w:kern w:val="0"/>
      <w:sz w:val="28"/>
      <w:szCs w:val="30"/>
    </w:rPr>
  </w:style>
  <w:style w:type="paragraph" w:styleId="a3">
    <w:name w:val="header"/>
    <w:basedOn w:val="a"/>
    <w:link w:val="Char"/>
    <w:uiPriority w:val="99"/>
    <w:semiHidden/>
    <w:unhideWhenUsed/>
    <w:rsid w:val="00A723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7239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723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7239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7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7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0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1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3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5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6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5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1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7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8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3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7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8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9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0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5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5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1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7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2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555</Words>
  <Characters>3170</Characters>
  <Application>Microsoft Office Word</Application>
  <DocSecurity>0</DocSecurity>
  <Lines>26</Lines>
  <Paragraphs>7</Paragraphs>
  <ScaleCrop>false</ScaleCrop>
  <Company>FOUNDERTECH</Company>
  <LinksUpToDate>false</LinksUpToDate>
  <CharactersWithSpaces>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黄晓珩</cp:lastModifiedBy>
  <cp:revision>3</cp:revision>
  <cp:lastPrinted>2018-06-28T02:28:00Z</cp:lastPrinted>
  <dcterms:created xsi:type="dcterms:W3CDTF">2018-06-29T02:16:00Z</dcterms:created>
  <dcterms:modified xsi:type="dcterms:W3CDTF">2018-07-05T03:35:00Z</dcterms:modified>
</cp:coreProperties>
</file>