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41" w:rsidRDefault="001B3F41" w:rsidP="0076159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892418">
        <w:rPr>
          <w:rFonts w:ascii="宋体" w:hAnsi="宋体" w:hint="eastAsia"/>
          <w:b/>
          <w:bCs/>
          <w:sz w:val="32"/>
          <w:szCs w:val="32"/>
        </w:rPr>
        <w:t>626-</w:t>
      </w:r>
      <w:r w:rsidRPr="00892418">
        <w:rPr>
          <w:rFonts w:ascii="宋体" w:hAnsi="宋体" w:hint="eastAsia"/>
          <w:b/>
          <w:bCs/>
          <w:sz w:val="32"/>
          <w:szCs w:val="32"/>
        </w:rPr>
        <w:t>《普通地质学》考试大纲</w:t>
      </w:r>
    </w:p>
    <w:p w:rsidR="004D355C" w:rsidRPr="004D355C" w:rsidRDefault="004D355C" w:rsidP="004D355C">
      <w:pPr>
        <w:spacing w:line="360" w:lineRule="auto"/>
        <w:jc w:val="center"/>
        <w:rPr>
          <w:rFonts w:ascii="仿宋" w:eastAsia="仿宋" w:hAnsi="仿宋" w:hint="eastAsia"/>
          <w:b/>
          <w:sz w:val="21"/>
          <w:szCs w:val="21"/>
        </w:rPr>
      </w:pPr>
      <w:r w:rsidRPr="006A0F55">
        <w:rPr>
          <w:rFonts w:ascii="黑体" w:eastAsia="黑体" w:hAnsi="黑体" w:hint="eastAsia"/>
          <w:color w:val="FF0000"/>
          <w:sz w:val="21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1B3F41" w:rsidRPr="00892418" w:rsidRDefault="001B3F41" w:rsidP="00350461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/>
          <w:b/>
          <w:sz w:val="24"/>
        </w:rPr>
        <w:t>一、考试性质</w:t>
      </w:r>
    </w:p>
    <w:p w:rsidR="001B3F41" w:rsidRPr="00892418" w:rsidRDefault="001B3F41" w:rsidP="00350461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892418">
        <w:rPr>
          <w:rFonts w:eastAsia="仿宋" w:hAnsi="仿宋"/>
          <w:sz w:val="24"/>
        </w:rPr>
        <w:t>《普通地质学》是</w:t>
      </w:r>
      <w:r w:rsidR="00350461">
        <w:rPr>
          <w:rFonts w:eastAsia="仿宋" w:hAnsi="仿宋" w:hint="eastAsia"/>
          <w:sz w:val="24"/>
        </w:rPr>
        <w:t>地质学</w:t>
      </w:r>
      <w:r w:rsidRPr="00892418">
        <w:rPr>
          <w:rFonts w:eastAsia="仿宋" w:hAnsi="仿宋"/>
          <w:sz w:val="24"/>
        </w:rPr>
        <w:t>硕士专业学位研究生入学考试的科目之一</w:t>
      </w:r>
      <w:r w:rsidRPr="00892418">
        <w:rPr>
          <w:rFonts w:eastAsia="仿宋" w:hAnsi="仿宋" w:hint="eastAsia"/>
          <w:sz w:val="24"/>
        </w:rPr>
        <w:t>，其目的是考察</w:t>
      </w:r>
      <w:r w:rsidRPr="00892418">
        <w:rPr>
          <w:rFonts w:eastAsia="仿宋" w:hAnsi="仿宋"/>
          <w:sz w:val="24"/>
        </w:rPr>
        <w:t>考生对</w:t>
      </w:r>
      <w:r w:rsidR="003212EE">
        <w:rPr>
          <w:rFonts w:eastAsia="仿宋" w:hAnsi="仿宋" w:hint="eastAsia"/>
          <w:sz w:val="24"/>
        </w:rPr>
        <w:t>于</w:t>
      </w:r>
      <w:r w:rsidRPr="00892418">
        <w:rPr>
          <w:rFonts w:eastAsia="仿宋" w:hAnsi="仿宋" w:hint="eastAsia"/>
          <w:sz w:val="24"/>
        </w:rPr>
        <w:t>地质学相关</w:t>
      </w:r>
      <w:r w:rsidRPr="00892418">
        <w:rPr>
          <w:rFonts w:eastAsia="仿宋" w:hAnsi="仿宋"/>
          <w:sz w:val="24"/>
        </w:rPr>
        <w:t>的基本概念、</w:t>
      </w:r>
      <w:r w:rsidRPr="00892418">
        <w:rPr>
          <w:rFonts w:eastAsia="仿宋" w:hAnsi="仿宋" w:hint="eastAsia"/>
          <w:sz w:val="24"/>
        </w:rPr>
        <w:t>基本原理、</w:t>
      </w:r>
      <w:r w:rsidRPr="00892418">
        <w:rPr>
          <w:rFonts w:eastAsia="仿宋" w:hAnsi="仿宋"/>
          <w:sz w:val="24"/>
        </w:rPr>
        <w:t>基础知识的</w:t>
      </w:r>
      <w:r w:rsidRPr="00892418">
        <w:rPr>
          <w:rFonts w:eastAsia="仿宋" w:hAnsi="仿宋" w:hint="eastAsia"/>
          <w:sz w:val="24"/>
        </w:rPr>
        <w:t>掌握情况</w:t>
      </w:r>
      <w:r w:rsidRPr="00892418">
        <w:rPr>
          <w:rFonts w:eastAsia="仿宋" w:hAnsi="仿宋"/>
          <w:sz w:val="24"/>
        </w:rPr>
        <w:t>。</w:t>
      </w:r>
      <w:r w:rsidR="00C4643C">
        <w:rPr>
          <w:rFonts w:eastAsia="仿宋" w:hAnsi="仿宋" w:hint="eastAsia"/>
          <w:sz w:val="24"/>
        </w:rPr>
        <w:t>要求考生</w:t>
      </w:r>
      <w:r w:rsidR="00C4643C" w:rsidRPr="00C4643C">
        <w:rPr>
          <w:rFonts w:eastAsia="仿宋" w:hAnsi="仿宋" w:hint="eastAsia"/>
          <w:sz w:val="24"/>
        </w:rPr>
        <w:t>熟悉并基本掌握地质学的基本理论、原理和实际工作方法，学会运用地质学的理论、方法分析地质现象、地质过程、岩矿特征、构造体系和地史演化过程等基本要点，并能结合自己所学或所从事专业中的实际地质问题，深入理解相关概念和方法，强调地质学理论的掌握和深入分析实际问题的能力。</w:t>
      </w:r>
    </w:p>
    <w:p w:rsidR="00761596" w:rsidRDefault="001B3F41" w:rsidP="00350461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二</w:t>
      </w:r>
      <w:r w:rsidRPr="00892418">
        <w:rPr>
          <w:rFonts w:eastAsia="仿宋" w:hAnsi="仿宋"/>
          <w:b/>
          <w:sz w:val="24"/>
        </w:rPr>
        <w:t>、考试</w:t>
      </w:r>
      <w:r w:rsidR="00030C14">
        <w:rPr>
          <w:rFonts w:eastAsia="仿宋" w:hAnsi="仿宋" w:hint="eastAsia"/>
          <w:b/>
          <w:sz w:val="24"/>
        </w:rPr>
        <w:t>方法</w:t>
      </w:r>
      <w:r w:rsidRPr="00892418">
        <w:rPr>
          <w:rFonts w:eastAsia="仿宋" w:hAnsi="仿宋" w:hint="eastAsia"/>
          <w:b/>
          <w:sz w:val="24"/>
        </w:rPr>
        <w:t>和</w:t>
      </w:r>
      <w:r w:rsidR="00030C14">
        <w:rPr>
          <w:rFonts w:eastAsia="仿宋" w:hAnsi="仿宋" w:hint="eastAsia"/>
          <w:b/>
          <w:sz w:val="24"/>
        </w:rPr>
        <w:t>考试时间</w:t>
      </w:r>
    </w:p>
    <w:p w:rsidR="001B3F41" w:rsidRPr="00761596" w:rsidRDefault="001B3F41" w:rsidP="00030C14">
      <w:pPr>
        <w:spacing w:afterLines="20" w:after="62"/>
        <w:ind w:firstLineChars="200" w:firstLine="480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sz w:val="24"/>
        </w:rPr>
        <w:t>闭卷、笔试，</w:t>
      </w:r>
      <w:r w:rsidRPr="00892418">
        <w:rPr>
          <w:rFonts w:eastAsia="仿宋" w:hAnsi="仿宋"/>
          <w:sz w:val="24"/>
        </w:rPr>
        <w:t>满分</w:t>
      </w:r>
      <w:r w:rsidRPr="00892418">
        <w:rPr>
          <w:rFonts w:eastAsia="仿宋" w:hAnsi="仿宋"/>
          <w:sz w:val="24"/>
        </w:rPr>
        <w:t>1</w:t>
      </w:r>
      <w:r w:rsidRPr="00892418">
        <w:rPr>
          <w:rFonts w:eastAsia="仿宋" w:hAnsi="仿宋" w:hint="eastAsia"/>
          <w:sz w:val="24"/>
        </w:rPr>
        <w:t>5</w:t>
      </w:r>
      <w:r w:rsidRPr="00892418">
        <w:rPr>
          <w:rFonts w:eastAsia="仿宋" w:hAnsi="仿宋"/>
          <w:sz w:val="24"/>
        </w:rPr>
        <w:t>0</w:t>
      </w:r>
      <w:r w:rsidRPr="00892418">
        <w:rPr>
          <w:rFonts w:eastAsia="仿宋" w:hAnsi="仿宋"/>
          <w:sz w:val="24"/>
        </w:rPr>
        <w:t>分</w:t>
      </w:r>
      <w:r w:rsidR="00030C14">
        <w:rPr>
          <w:rFonts w:eastAsia="仿宋" w:hAnsi="仿宋" w:hint="eastAsia"/>
          <w:sz w:val="24"/>
        </w:rPr>
        <w:t>，</w:t>
      </w:r>
      <w:r w:rsidR="00030C14" w:rsidRPr="00892418">
        <w:rPr>
          <w:rFonts w:eastAsia="仿宋" w:hAnsi="仿宋" w:hint="eastAsia"/>
          <w:sz w:val="24"/>
        </w:rPr>
        <w:t>时间</w:t>
      </w:r>
      <w:r w:rsidR="00030C14" w:rsidRPr="00892418">
        <w:rPr>
          <w:rFonts w:eastAsia="仿宋" w:hAnsi="仿宋" w:hint="eastAsia"/>
          <w:sz w:val="24"/>
        </w:rPr>
        <w:t>180</w:t>
      </w:r>
      <w:r w:rsidR="00030C14" w:rsidRPr="00892418">
        <w:rPr>
          <w:rFonts w:eastAsia="仿宋" w:hAnsi="仿宋" w:hint="eastAsia"/>
          <w:sz w:val="24"/>
        </w:rPr>
        <w:t>分钟</w:t>
      </w:r>
      <w:r w:rsidRPr="00892418">
        <w:rPr>
          <w:rFonts w:eastAsia="仿宋" w:hAnsi="仿宋" w:hint="eastAsia"/>
          <w:sz w:val="24"/>
        </w:rPr>
        <w:t>。</w:t>
      </w:r>
    </w:p>
    <w:p w:rsidR="001B3F41" w:rsidRPr="00892418" w:rsidRDefault="001B3F41" w:rsidP="00350461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三、试题结构</w:t>
      </w:r>
    </w:p>
    <w:p w:rsidR="00B137E7" w:rsidRPr="00B137E7" w:rsidRDefault="00B137E7" w:rsidP="00F931DD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B137E7">
        <w:rPr>
          <w:rFonts w:eastAsia="仿宋" w:hAnsi="仿宋" w:hint="eastAsia"/>
          <w:sz w:val="24"/>
        </w:rPr>
        <w:t>1</w:t>
      </w:r>
      <w:r w:rsidRPr="00B137E7">
        <w:rPr>
          <w:rFonts w:eastAsia="仿宋" w:hAnsi="仿宋" w:hint="eastAsia"/>
          <w:sz w:val="24"/>
        </w:rPr>
        <w:t>、选择题：</w:t>
      </w:r>
      <w:r w:rsidRPr="00B137E7">
        <w:rPr>
          <w:rFonts w:eastAsia="仿宋" w:hAnsi="仿宋" w:hint="eastAsia"/>
          <w:sz w:val="24"/>
        </w:rPr>
        <w:t>10</w:t>
      </w:r>
      <w:r w:rsidRPr="00B137E7">
        <w:rPr>
          <w:rFonts w:eastAsia="仿宋" w:hAnsi="仿宋" w:hint="eastAsia"/>
          <w:sz w:val="24"/>
        </w:rPr>
        <w:t>题，每题</w:t>
      </w:r>
      <w:r w:rsidRPr="00B137E7">
        <w:rPr>
          <w:rFonts w:eastAsia="仿宋" w:hAnsi="仿宋" w:hint="eastAsia"/>
          <w:sz w:val="24"/>
        </w:rPr>
        <w:t>2</w:t>
      </w:r>
      <w:r w:rsidRPr="00B137E7">
        <w:rPr>
          <w:rFonts w:eastAsia="仿宋" w:hAnsi="仿宋" w:hint="eastAsia"/>
          <w:sz w:val="24"/>
        </w:rPr>
        <w:t>分，共</w:t>
      </w:r>
      <w:r w:rsidRPr="00B137E7">
        <w:rPr>
          <w:rFonts w:eastAsia="仿宋" w:hAnsi="仿宋" w:hint="eastAsia"/>
          <w:sz w:val="24"/>
        </w:rPr>
        <w:t>20</w:t>
      </w:r>
      <w:r w:rsidRPr="00B137E7">
        <w:rPr>
          <w:rFonts w:eastAsia="仿宋" w:hAnsi="仿宋" w:hint="eastAsia"/>
          <w:sz w:val="24"/>
        </w:rPr>
        <w:t>分。</w:t>
      </w:r>
    </w:p>
    <w:p w:rsidR="00B137E7" w:rsidRPr="00B137E7" w:rsidRDefault="00B137E7" w:rsidP="00F931DD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B137E7">
        <w:rPr>
          <w:rFonts w:eastAsia="仿宋" w:hAnsi="仿宋" w:hint="eastAsia"/>
          <w:sz w:val="24"/>
        </w:rPr>
        <w:t>2</w:t>
      </w:r>
      <w:r w:rsidRPr="00B137E7">
        <w:rPr>
          <w:rFonts w:eastAsia="仿宋" w:hAnsi="仿宋" w:hint="eastAsia"/>
          <w:sz w:val="24"/>
        </w:rPr>
        <w:t>、名词解释：</w:t>
      </w:r>
      <w:r w:rsidRPr="00B137E7">
        <w:rPr>
          <w:rFonts w:eastAsia="仿宋" w:hAnsi="仿宋" w:hint="eastAsia"/>
          <w:sz w:val="24"/>
        </w:rPr>
        <w:t>10</w:t>
      </w:r>
      <w:r w:rsidRPr="00B137E7">
        <w:rPr>
          <w:rFonts w:eastAsia="仿宋" w:hAnsi="仿宋" w:hint="eastAsia"/>
          <w:sz w:val="24"/>
        </w:rPr>
        <w:t>题，每题</w:t>
      </w:r>
      <w:r w:rsidRPr="00B137E7">
        <w:rPr>
          <w:rFonts w:eastAsia="仿宋" w:hAnsi="仿宋" w:hint="eastAsia"/>
          <w:sz w:val="24"/>
        </w:rPr>
        <w:t>3</w:t>
      </w:r>
      <w:r w:rsidRPr="00B137E7">
        <w:rPr>
          <w:rFonts w:eastAsia="仿宋" w:hAnsi="仿宋" w:hint="eastAsia"/>
          <w:sz w:val="24"/>
        </w:rPr>
        <w:t>分，共</w:t>
      </w:r>
      <w:r w:rsidRPr="00B137E7">
        <w:rPr>
          <w:rFonts w:eastAsia="仿宋" w:hAnsi="仿宋" w:hint="eastAsia"/>
          <w:sz w:val="24"/>
        </w:rPr>
        <w:t>30</w:t>
      </w:r>
      <w:r w:rsidRPr="00B137E7">
        <w:rPr>
          <w:rFonts w:eastAsia="仿宋" w:hAnsi="仿宋" w:hint="eastAsia"/>
          <w:sz w:val="24"/>
        </w:rPr>
        <w:t>分。</w:t>
      </w:r>
    </w:p>
    <w:p w:rsidR="00B137E7" w:rsidRPr="00B137E7" w:rsidRDefault="00B137E7" w:rsidP="00F931DD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B137E7">
        <w:rPr>
          <w:rFonts w:eastAsia="仿宋" w:hAnsi="仿宋" w:hint="eastAsia"/>
          <w:sz w:val="24"/>
        </w:rPr>
        <w:t>3</w:t>
      </w:r>
      <w:r w:rsidRPr="00B137E7">
        <w:rPr>
          <w:rFonts w:eastAsia="仿宋" w:hAnsi="仿宋" w:hint="eastAsia"/>
          <w:sz w:val="24"/>
        </w:rPr>
        <w:t>、简答题：</w:t>
      </w:r>
      <w:r w:rsidRPr="00B137E7">
        <w:rPr>
          <w:rFonts w:eastAsia="仿宋" w:hAnsi="仿宋" w:hint="eastAsia"/>
          <w:sz w:val="24"/>
        </w:rPr>
        <w:t>5</w:t>
      </w:r>
      <w:r w:rsidRPr="00B137E7">
        <w:rPr>
          <w:rFonts w:eastAsia="仿宋" w:hAnsi="仿宋" w:hint="eastAsia"/>
          <w:sz w:val="24"/>
        </w:rPr>
        <w:t>题，共</w:t>
      </w:r>
      <w:r w:rsidRPr="00B137E7">
        <w:rPr>
          <w:rFonts w:eastAsia="仿宋" w:hAnsi="仿宋" w:hint="eastAsia"/>
          <w:sz w:val="24"/>
        </w:rPr>
        <w:t>30</w:t>
      </w:r>
      <w:r w:rsidRPr="00B137E7">
        <w:rPr>
          <w:rFonts w:eastAsia="仿宋" w:hAnsi="仿宋" w:hint="eastAsia"/>
          <w:sz w:val="24"/>
        </w:rPr>
        <w:t>分。</w:t>
      </w:r>
    </w:p>
    <w:p w:rsidR="00B137E7" w:rsidRPr="00B137E7" w:rsidRDefault="00B137E7" w:rsidP="00F931DD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B137E7">
        <w:rPr>
          <w:rFonts w:eastAsia="仿宋" w:hAnsi="仿宋" w:hint="eastAsia"/>
          <w:sz w:val="24"/>
        </w:rPr>
        <w:t>4</w:t>
      </w:r>
      <w:r w:rsidRPr="00B137E7">
        <w:rPr>
          <w:rFonts w:eastAsia="仿宋" w:hAnsi="仿宋" w:hint="eastAsia"/>
          <w:sz w:val="24"/>
        </w:rPr>
        <w:t>、论述题：</w:t>
      </w:r>
      <w:r w:rsidRPr="00B137E7">
        <w:rPr>
          <w:rFonts w:eastAsia="仿宋" w:hAnsi="仿宋" w:hint="eastAsia"/>
          <w:sz w:val="24"/>
        </w:rPr>
        <w:t>4</w:t>
      </w:r>
      <w:r w:rsidRPr="00B137E7">
        <w:rPr>
          <w:rFonts w:eastAsia="仿宋" w:hAnsi="仿宋" w:hint="eastAsia"/>
          <w:sz w:val="24"/>
        </w:rPr>
        <w:t>题，共</w:t>
      </w:r>
      <w:r w:rsidRPr="00B137E7">
        <w:rPr>
          <w:rFonts w:eastAsia="仿宋" w:hAnsi="仿宋" w:hint="eastAsia"/>
          <w:sz w:val="24"/>
        </w:rPr>
        <w:t>40</w:t>
      </w:r>
      <w:r w:rsidRPr="00B137E7">
        <w:rPr>
          <w:rFonts w:eastAsia="仿宋" w:hAnsi="仿宋" w:hint="eastAsia"/>
          <w:sz w:val="24"/>
        </w:rPr>
        <w:t>分。</w:t>
      </w:r>
    </w:p>
    <w:p w:rsidR="00B137E7" w:rsidRPr="00B137E7" w:rsidRDefault="00B137E7" w:rsidP="00F931DD">
      <w:pPr>
        <w:spacing w:afterLines="20" w:after="62"/>
        <w:ind w:firstLineChars="200" w:firstLine="480"/>
        <w:rPr>
          <w:rFonts w:eastAsia="仿宋" w:hAnsi="仿宋"/>
          <w:sz w:val="24"/>
        </w:rPr>
      </w:pPr>
      <w:r w:rsidRPr="00B137E7">
        <w:rPr>
          <w:rFonts w:eastAsia="仿宋" w:hAnsi="仿宋" w:hint="eastAsia"/>
          <w:sz w:val="24"/>
        </w:rPr>
        <w:t>5</w:t>
      </w:r>
      <w:r w:rsidRPr="00B137E7">
        <w:rPr>
          <w:rFonts w:eastAsia="仿宋" w:hAnsi="仿宋" w:hint="eastAsia"/>
          <w:sz w:val="24"/>
        </w:rPr>
        <w:t>、看图题：</w:t>
      </w:r>
      <w:r w:rsidRPr="00B137E7">
        <w:rPr>
          <w:rFonts w:eastAsia="仿宋" w:hAnsi="仿宋" w:hint="eastAsia"/>
          <w:sz w:val="24"/>
        </w:rPr>
        <w:t>2</w:t>
      </w:r>
      <w:r w:rsidRPr="00B137E7">
        <w:rPr>
          <w:rFonts w:eastAsia="仿宋" w:hAnsi="仿宋" w:hint="eastAsia"/>
          <w:sz w:val="24"/>
        </w:rPr>
        <w:t>题，共</w:t>
      </w:r>
      <w:r w:rsidRPr="00B137E7">
        <w:rPr>
          <w:rFonts w:eastAsia="仿宋" w:hAnsi="仿宋" w:hint="eastAsia"/>
          <w:sz w:val="24"/>
        </w:rPr>
        <w:t>30</w:t>
      </w:r>
      <w:r w:rsidRPr="00B137E7">
        <w:rPr>
          <w:rFonts w:eastAsia="仿宋" w:hAnsi="仿宋" w:hint="eastAsia"/>
          <w:sz w:val="24"/>
        </w:rPr>
        <w:t>分。</w:t>
      </w:r>
    </w:p>
    <w:p w:rsidR="001B3F41" w:rsidRPr="00892418" w:rsidRDefault="001B3F41" w:rsidP="00350461">
      <w:pPr>
        <w:spacing w:afterLines="20" w:after="62"/>
        <w:rPr>
          <w:rFonts w:eastAsia="仿宋" w:hAnsi="仿宋"/>
          <w:b/>
          <w:sz w:val="24"/>
        </w:rPr>
      </w:pPr>
      <w:r w:rsidRPr="00892418">
        <w:rPr>
          <w:rFonts w:eastAsia="仿宋" w:hAnsi="仿宋" w:hint="eastAsia"/>
          <w:b/>
          <w:sz w:val="24"/>
        </w:rPr>
        <w:t>四</w:t>
      </w:r>
      <w:r w:rsidRPr="00892418">
        <w:rPr>
          <w:rFonts w:eastAsia="仿宋" w:hAnsi="仿宋"/>
          <w:b/>
          <w:sz w:val="24"/>
        </w:rPr>
        <w:t>、考试内容</w:t>
      </w:r>
    </w:p>
    <w:p w:rsidR="00CE7660" w:rsidRDefault="00DD65E3" w:rsidP="00D12249">
      <w:pPr>
        <w:spacing w:after="0"/>
        <w:rPr>
          <w:rFonts w:eastAsia="仿宋" w:hAnsi="仿宋"/>
          <w:sz w:val="24"/>
        </w:rPr>
      </w:pPr>
      <w:r>
        <w:rPr>
          <w:rFonts w:eastAsia="仿宋" w:hAnsi="仿宋" w:hint="eastAsia"/>
          <w:b/>
          <w:sz w:val="24"/>
        </w:rPr>
        <w:t>一</w:t>
      </w:r>
      <w:r w:rsidR="00CE7660" w:rsidRPr="0071705B">
        <w:rPr>
          <w:rFonts w:eastAsia="仿宋" w:hAnsi="仿宋" w:hint="eastAsia"/>
          <w:b/>
          <w:sz w:val="24"/>
        </w:rPr>
        <w:t>绪论</w:t>
      </w:r>
      <w:r w:rsidR="00D12249">
        <w:rPr>
          <w:rFonts w:eastAsia="仿宋" w:hAnsi="仿宋" w:hint="eastAsia"/>
          <w:sz w:val="24"/>
        </w:rPr>
        <w:t>：</w:t>
      </w:r>
      <w:r w:rsidR="00D43E68">
        <w:rPr>
          <w:rFonts w:eastAsia="仿宋" w:hAnsi="仿宋" w:hint="eastAsia"/>
          <w:sz w:val="24"/>
        </w:rPr>
        <w:t>地质学</w:t>
      </w:r>
      <w:r w:rsidR="00B27D36">
        <w:rPr>
          <w:rFonts w:eastAsia="仿宋" w:hAnsi="仿宋" w:hint="eastAsia"/>
          <w:sz w:val="24"/>
        </w:rPr>
        <w:t>的研究对象和研究内容</w:t>
      </w:r>
      <w:r w:rsidR="00D12249">
        <w:rPr>
          <w:rFonts w:eastAsia="仿宋" w:hAnsi="仿宋" w:hint="eastAsia"/>
          <w:sz w:val="24"/>
        </w:rPr>
        <w:t>，</w:t>
      </w:r>
      <w:r w:rsidR="00170706">
        <w:rPr>
          <w:rFonts w:eastAsia="仿宋" w:hAnsi="仿宋" w:hint="eastAsia"/>
          <w:sz w:val="24"/>
        </w:rPr>
        <w:t>地质学发展史</w:t>
      </w:r>
      <w:r w:rsidR="00D12249">
        <w:rPr>
          <w:rFonts w:eastAsia="仿宋" w:hAnsi="仿宋" w:hint="eastAsia"/>
          <w:sz w:val="24"/>
        </w:rPr>
        <w:t>，</w:t>
      </w:r>
      <w:r w:rsidR="00B27D36">
        <w:rPr>
          <w:rFonts w:eastAsia="仿宋" w:hAnsi="仿宋" w:hint="eastAsia"/>
          <w:sz w:val="24"/>
        </w:rPr>
        <w:t>地质学的研究方法</w:t>
      </w:r>
      <w:r w:rsidR="00D12249">
        <w:rPr>
          <w:rFonts w:eastAsia="仿宋" w:hAnsi="仿宋" w:hint="eastAsia"/>
          <w:sz w:val="24"/>
        </w:rPr>
        <w:t>；</w:t>
      </w:r>
    </w:p>
    <w:p w:rsidR="00DD41FA" w:rsidRPr="00DD41FA" w:rsidRDefault="00DD41FA" w:rsidP="00D12249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二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矿物</w:t>
      </w:r>
      <w:r w:rsidR="00D12249">
        <w:rPr>
          <w:rFonts w:eastAsia="仿宋" w:hAnsi="仿宋" w:hint="eastAsia"/>
          <w:sz w:val="24"/>
        </w:rPr>
        <w:t>：</w:t>
      </w:r>
      <w:r w:rsidR="00A240F9" w:rsidRPr="00A240F9">
        <w:rPr>
          <w:rFonts w:eastAsia="仿宋" w:hAnsi="仿宋" w:hint="eastAsia"/>
          <w:sz w:val="24"/>
        </w:rPr>
        <w:t>矿物的定义及主要物理性质，晶体、非晶体的定义，矿物分类，常见造岩矿物；</w:t>
      </w:r>
    </w:p>
    <w:p w:rsidR="00DD41FA" w:rsidRPr="00DD41FA" w:rsidRDefault="00DD41FA" w:rsidP="008F4310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三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岩浆作用和岩浆岩</w:t>
      </w:r>
      <w:r w:rsidR="008F4310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岩浆作用的基本概念</w:t>
      </w:r>
      <w:r w:rsidR="008F4310">
        <w:rPr>
          <w:rFonts w:eastAsia="仿宋" w:hAnsi="仿宋" w:hint="eastAsia"/>
          <w:sz w:val="24"/>
        </w:rPr>
        <w:t>，</w:t>
      </w:r>
      <w:r w:rsidR="00C43A1B">
        <w:rPr>
          <w:rFonts w:eastAsia="仿宋" w:hAnsi="仿宋" w:hint="eastAsia"/>
          <w:sz w:val="24"/>
        </w:rPr>
        <w:t>喷出作用与喷出岩，侵入作用与侵入岩，</w:t>
      </w:r>
      <w:r w:rsidRPr="00DD41FA">
        <w:rPr>
          <w:rFonts w:eastAsia="仿宋" w:hAnsi="仿宋" w:hint="eastAsia"/>
          <w:sz w:val="24"/>
        </w:rPr>
        <w:t>侵入岩的基本特征</w:t>
      </w:r>
      <w:r w:rsidR="008F4310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岩浆岩的结构、构造特征</w:t>
      </w:r>
      <w:r w:rsidR="008F4310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岩浆岩的基本类型</w:t>
      </w:r>
      <w:r w:rsidR="00C43A1B">
        <w:rPr>
          <w:rFonts w:eastAsia="仿宋" w:hAnsi="仿宋" w:hint="eastAsia"/>
          <w:sz w:val="24"/>
        </w:rPr>
        <w:t>（</w:t>
      </w:r>
      <w:r w:rsidRPr="00DD41FA">
        <w:rPr>
          <w:rFonts w:eastAsia="仿宋" w:hAnsi="仿宋" w:hint="eastAsia"/>
          <w:sz w:val="24"/>
        </w:rPr>
        <w:t>按</w:t>
      </w:r>
      <w:r w:rsidRPr="00DD41FA">
        <w:rPr>
          <w:rFonts w:eastAsia="仿宋" w:hAnsi="仿宋" w:hint="eastAsia"/>
          <w:sz w:val="24"/>
        </w:rPr>
        <w:t xml:space="preserve"> SiO</w:t>
      </w:r>
      <w:r w:rsidRPr="00D8326D">
        <w:rPr>
          <w:rFonts w:eastAsia="仿宋" w:hAnsi="仿宋" w:hint="eastAsia"/>
          <w:sz w:val="24"/>
          <w:vertAlign w:val="subscript"/>
        </w:rPr>
        <w:t>2</w:t>
      </w:r>
      <w:r w:rsidRPr="00DD41FA">
        <w:rPr>
          <w:rFonts w:eastAsia="仿宋" w:hAnsi="仿宋" w:hint="eastAsia"/>
          <w:sz w:val="24"/>
        </w:rPr>
        <w:t>含量</w:t>
      </w:r>
      <w:r w:rsidR="00C43A1B">
        <w:rPr>
          <w:rFonts w:eastAsia="仿宋" w:hAnsi="仿宋" w:hint="eastAsia"/>
          <w:sz w:val="24"/>
        </w:rPr>
        <w:t>）</w:t>
      </w:r>
      <w:r w:rsidRPr="00DD41FA">
        <w:rPr>
          <w:rFonts w:eastAsia="仿宋" w:hAnsi="仿宋" w:hint="eastAsia"/>
          <w:sz w:val="24"/>
        </w:rPr>
        <w:t>及其代表性深成岩与喷出岩</w:t>
      </w:r>
      <w:r w:rsidR="008F4310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常见岩浆岩的肉眼鉴定；</w:t>
      </w:r>
    </w:p>
    <w:p w:rsidR="00DD41FA" w:rsidRPr="00DD41FA" w:rsidRDefault="00DD41FA" w:rsidP="0095004D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四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外动力地质作用和沉积岩</w:t>
      </w:r>
      <w:r w:rsidRPr="00DD41FA">
        <w:rPr>
          <w:rFonts w:eastAsia="仿宋" w:hAnsi="仿宋" w:hint="eastAsia"/>
          <w:sz w:val="24"/>
        </w:rPr>
        <w:t xml:space="preserve"> </w:t>
      </w:r>
      <w:r w:rsidR="0095004D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外动力地质作用的类型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沉积岩类型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沉积构造及其地质意义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常见沉积岩的肉眼鉴定；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95004D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五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变质作用和变质岩</w:t>
      </w:r>
      <w:r w:rsidRPr="00DD41FA">
        <w:rPr>
          <w:rFonts w:eastAsia="仿宋" w:hAnsi="仿宋" w:hint="eastAsia"/>
          <w:sz w:val="24"/>
        </w:rPr>
        <w:t xml:space="preserve"> </w:t>
      </w:r>
      <w:r w:rsidR="0095004D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变质作用的基本概念及变质作用的方式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变质岩的结构、构造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四类变质作用类型及其代表性岩石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常见变质岩的肉眼鉴定；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95004D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六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地质年代学</w:t>
      </w:r>
      <w:r w:rsidR="0095004D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相对地质年代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标准化石</w:t>
      </w:r>
      <w:r w:rsidR="0095004D">
        <w:rPr>
          <w:rFonts w:eastAsia="仿宋" w:hAnsi="仿宋" w:hint="eastAsia"/>
          <w:sz w:val="24"/>
        </w:rPr>
        <w:t>，</w:t>
      </w:r>
      <w:r w:rsidR="0095004D" w:rsidRPr="0095004D">
        <w:rPr>
          <w:rFonts w:eastAsia="仿宋" w:hAnsi="仿宋" w:hint="eastAsia"/>
          <w:sz w:val="24"/>
        </w:rPr>
        <w:t>相对地质年代和绝对地质年代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地质年代表（要求熟记！）</w:t>
      </w:r>
      <w:r w:rsidR="0095004D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地层层序律、生物层序律和切割律的含义及其地质意义；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71705B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七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地震及地球内部构造</w:t>
      </w:r>
      <w:r w:rsidR="0071705B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地震基本概念与地震波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地球内部圈层构造及其划分依据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地球内部主要的地震（</w:t>
      </w:r>
      <w:r w:rsidRPr="00DD41FA">
        <w:rPr>
          <w:rFonts w:eastAsia="仿宋" w:hAnsi="仿宋" w:hint="eastAsia"/>
          <w:sz w:val="24"/>
        </w:rPr>
        <w:t xml:space="preserve">P </w:t>
      </w:r>
      <w:r w:rsidRPr="00DD41FA">
        <w:rPr>
          <w:rFonts w:eastAsia="仿宋" w:hAnsi="仿宋" w:hint="eastAsia"/>
          <w:sz w:val="24"/>
        </w:rPr>
        <w:t>波）不连续面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岩石圈与莫霍面（</w:t>
      </w:r>
      <w:r w:rsidRPr="00DD41FA">
        <w:rPr>
          <w:rFonts w:eastAsia="仿宋" w:hAnsi="仿宋" w:hint="eastAsia"/>
          <w:sz w:val="24"/>
        </w:rPr>
        <w:t>Moho</w:t>
      </w:r>
      <w:r w:rsidRPr="00DD41FA">
        <w:rPr>
          <w:rFonts w:eastAsia="仿宋" w:hAnsi="仿宋" w:hint="eastAsia"/>
          <w:sz w:val="24"/>
        </w:rPr>
        <w:t>）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大陆地壳与大洋地壳</w:t>
      </w:r>
      <w:r w:rsidR="00D53818">
        <w:rPr>
          <w:rFonts w:eastAsia="仿宋" w:hAnsi="仿宋" w:hint="eastAsia"/>
          <w:sz w:val="24"/>
        </w:rPr>
        <w:t>区别</w:t>
      </w:r>
      <w:r w:rsidRPr="00DD41FA">
        <w:rPr>
          <w:rFonts w:eastAsia="仿宋" w:hAnsi="仿宋" w:hint="eastAsia"/>
          <w:sz w:val="24"/>
        </w:rPr>
        <w:t xml:space="preserve"> </w:t>
      </w:r>
      <w:r w:rsidRPr="00DD41FA">
        <w:rPr>
          <w:rFonts w:eastAsia="仿宋" w:hAnsi="仿宋" w:hint="eastAsia"/>
          <w:sz w:val="24"/>
        </w:rPr>
        <w:t>；</w:t>
      </w:r>
    </w:p>
    <w:p w:rsidR="00DD41FA" w:rsidRPr="00DD41FA" w:rsidRDefault="00DD41FA" w:rsidP="0071705B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t>八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构造运动与地质构造</w:t>
      </w:r>
      <w:r w:rsidR="0071705B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岩石变形与地质构造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褶皱与断层（断层的三种基本类型）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脆性断层与韧性断层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地层或地质体的接触关系</w:t>
      </w:r>
      <w:r w:rsidR="00AD3968">
        <w:rPr>
          <w:rFonts w:eastAsia="仿宋" w:hAnsi="仿宋" w:hint="eastAsia"/>
          <w:sz w:val="24"/>
        </w:rPr>
        <w:t>（</w:t>
      </w:r>
      <w:r w:rsidRPr="00DD41FA">
        <w:rPr>
          <w:rFonts w:eastAsia="仿宋" w:hAnsi="仿宋" w:hint="eastAsia"/>
          <w:sz w:val="24"/>
        </w:rPr>
        <w:t>整合、不整合、平行不整合或假整合、侵入接触、冷接触</w:t>
      </w:r>
      <w:r w:rsidR="00AD3968">
        <w:rPr>
          <w:rFonts w:eastAsia="仿宋" w:hAnsi="仿宋" w:hint="eastAsia"/>
          <w:sz w:val="24"/>
        </w:rPr>
        <w:t>）</w:t>
      </w:r>
      <w:r w:rsidRPr="00DD41FA">
        <w:rPr>
          <w:rFonts w:eastAsia="仿宋" w:hAnsi="仿宋" w:hint="eastAsia"/>
          <w:sz w:val="24"/>
        </w:rPr>
        <w:t>及其地质意义</w:t>
      </w:r>
      <w:r w:rsidRPr="00DD41FA">
        <w:rPr>
          <w:rFonts w:eastAsia="仿宋" w:hAnsi="仿宋" w:hint="eastAsia"/>
          <w:sz w:val="24"/>
        </w:rPr>
        <w:t xml:space="preserve"> </w:t>
      </w:r>
      <w:r w:rsidRPr="00DD41FA">
        <w:rPr>
          <w:rFonts w:eastAsia="仿宋" w:hAnsi="仿宋" w:hint="eastAsia"/>
          <w:sz w:val="24"/>
        </w:rPr>
        <w:t>；</w:t>
      </w:r>
    </w:p>
    <w:p w:rsidR="00DD41FA" w:rsidRPr="00DD41FA" w:rsidRDefault="00DD41FA" w:rsidP="0071705B">
      <w:pPr>
        <w:spacing w:after="0"/>
        <w:rPr>
          <w:rFonts w:eastAsia="仿宋" w:hAnsi="仿宋"/>
          <w:sz w:val="24"/>
        </w:rPr>
      </w:pPr>
      <w:r w:rsidRPr="0071705B">
        <w:rPr>
          <w:rFonts w:eastAsia="仿宋" w:hAnsi="仿宋" w:hint="eastAsia"/>
          <w:b/>
          <w:sz w:val="24"/>
        </w:rPr>
        <w:lastRenderedPageBreak/>
        <w:t>九</w:t>
      </w:r>
      <w:r w:rsidRPr="0071705B">
        <w:rPr>
          <w:rFonts w:eastAsia="仿宋" w:hAnsi="仿宋" w:hint="eastAsia"/>
          <w:b/>
          <w:sz w:val="24"/>
        </w:rPr>
        <w:t xml:space="preserve"> </w:t>
      </w:r>
      <w:r w:rsidRPr="0071705B">
        <w:rPr>
          <w:rFonts w:eastAsia="仿宋" w:hAnsi="仿宋" w:hint="eastAsia"/>
          <w:b/>
          <w:sz w:val="24"/>
        </w:rPr>
        <w:t>板块构造学基础</w:t>
      </w:r>
      <w:r w:rsidR="0071705B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大陆漂移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海底扩张与海底磁异常条带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大洋中脊</w:t>
      </w:r>
      <w:r w:rsidR="0071705B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板块构造学基础知识</w:t>
      </w:r>
      <w:r w:rsidR="00D53818">
        <w:rPr>
          <w:rFonts w:eastAsia="仿宋" w:hAnsi="仿宋" w:hint="eastAsia"/>
          <w:sz w:val="24"/>
        </w:rPr>
        <w:t>（</w:t>
      </w:r>
      <w:r w:rsidRPr="00DD41FA">
        <w:rPr>
          <w:rFonts w:eastAsia="仿宋" w:hAnsi="仿宋" w:hint="eastAsia"/>
          <w:sz w:val="24"/>
        </w:rPr>
        <w:t>转换断层、三联点、板块分离</w:t>
      </w:r>
      <w:r w:rsidRPr="00DD41FA">
        <w:rPr>
          <w:rFonts w:eastAsia="仿宋" w:hAnsi="仿宋" w:hint="eastAsia"/>
          <w:sz w:val="24"/>
        </w:rPr>
        <w:t>/</w:t>
      </w:r>
      <w:r w:rsidRPr="00DD41FA">
        <w:rPr>
          <w:rFonts w:eastAsia="仿宋" w:hAnsi="仿宋" w:hint="eastAsia"/>
          <w:sz w:val="24"/>
        </w:rPr>
        <w:t>离散、板块汇聚、贝尼奥夫带、俯冲带与缝合带、岛弧、双变质带、活动大陆边缘与被动大陆边缘</w:t>
      </w:r>
      <w:r w:rsidR="00D53818">
        <w:rPr>
          <w:rFonts w:eastAsia="仿宋" w:hAnsi="仿宋" w:hint="eastAsia"/>
          <w:sz w:val="24"/>
        </w:rPr>
        <w:t>）</w:t>
      </w:r>
      <w:r w:rsidR="0071705B">
        <w:rPr>
          <w:rFonts w:eastAsia="仿宋" w:hAnsi="仿宋" w:hint="eastAsia"/>
          <w:sz w:val="24"/>
        </w:rPr>
        <w:t>，板块构造理论的基本内容，</w:t>
      </w:r>
      <w:r w:rsidRPr="00DD41FA">
        <w:rPr>
          <w:rFonts w:eastAsia="仿宋" w:hAnsi="仿宋" w:hint="eastAsia"/>
          <w:sz w:val="24"/>
        </w:rPr>
        <w:t>威尔逊旋回；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风化作用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风化作用的主要类型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影响风化作用的因素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风化作用的产物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古风化壳与残积物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夷平面；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十一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河流及其地质作用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河流的形成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阶地的成因分类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河流的侵蚀作用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河流的搬运作用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河流的沉积作用；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十二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海洋及其地质作用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海洋概况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海水运动及其地质作用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海底沉积物；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十三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湖泊和沼泽的地质作用</w:t>
      </w:r>
      <w:r w:rsidRPr="00DD41FA">
        <w:rPr>
          <w:rFonts w:eastAsia="仿宋" w:hAnsi="仿宋" w:hint="eastAsia"/>
          <w:sz w:val="24"/>
        </w:rPr>
        <w:t xml:space="preserve"> 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湖泊概述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湖泊的沉积作用</w:t>
      </w:r>
      <w:r w:rsidR="00D53818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沼泽及其地质作用；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十四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冰川、地下水和风的地质作用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冰川地质作用基础</w:t>
      </w:r>
      <w:r w:rsidR="00D53818">
        <w:rPr>
          <w:rFonts w:eastAsia="仿宋" w:hAnsi="仿宋" w:hint="eastAsia"/>
          <w:sz w:val="24"/>
        </w:rPr>
        <w:t>（</w:t>
      </w:r>
      <w:r w:rsidR="00D53818" w:rsidRPr="00D53818">
        <w:rPr>
          <w:rFonts w:eastAsia="仿宋" w:hAnsi="仿宋" w:hint="eastAsia"/>
          <w:sz w:val="24"/>
        </w:rPr>
        <w:t>冰碛岩，冰川的形成与运动、冰川的类型、冰川的剥蚀</w:t>
      </w:r>
      <w:r w:rsidR="00D53818" w:rsidRPr="00D53818">
        <w:rPr>
          <w:rFonts w:eastAsia="仿宋" w:hAnsi="仿宋" w:hint="eastAsia"/>
          <w:sz w:val="24"/>
        </w:rPr>
        <w:t>/</w:t>
      </w:r>
      <w:r w:rsidR="00D53818" w:rsidRPr="00D53818">
        <w:rPr>
          <w:rFonts w:eastAsia="仿宋" w:hAnsi="仿宋" w:hint="eastAsia"/>
          <w:sz w:val="24"/>
        </w:rPr>
        <w:t>搬运</w:t>
      </w:r>
      <w:r w:rsidR="00D53818" w:rsidRPr="00D53818">
        <w:rPr>
          <w:rFonts w:eastAsia="仿宋" w:hAnsi="仿宋" w:hint="eastAsia"/>
          <w:sz w:val="24"/>
        </w:rPr>
        <w:t>/</w:t>
      </w:r>
      <w:r w:rsidR="00D53818" w:rsidRPr="00D53818">
        <w:rPr>
          <w:rFonts w:eastAsia="仿宋" w:hAnsi="仿宋" w:hint="eastAsia"/>
          <w:sz w:val="24"/>
        </w:rPr>
        <w:t>沉积作用及其对应产物、冰川作用的影响及冰川作用发生的原因</w:t>
      </w:r>
      <w:r w:rsidR="00D53818">
        <w:rPr>
          <w:rFonts w:eastAsia="仿宋" w:hAnsi="仿宋" w:hint="eastAsia"/>
          <w:sz w:val="24"/>
        </w:rPr>
        <w:t>），</w:t>
      </w:r>
      <w:r w:rsidRPr="00DD41FA">
        <w:rPr>
          <w:rFonts w:eastAsia="仿宋" w:hAnsi="仿宋" w:hint="eastAsia"/>
          <w:sz w:val="24"/>
        </w:rPr>
        <w:t>地下水地质作用基础</w:t>
      </w:r>
      <w:r w:rsidR="00D53818">
        <w:rPr>
          <w:rFonts w:eastAsia="仿宋" w:hAnsi="仿宋" w:hint="eastAsia"/>
          <w:sz w:val="24"/>
        </w:rPr>
        <w:t>（</w:t>
      </w:r>
      <w:r w:rsidR="00D53818" w:rsidRPr="00D53818">
        <w:rPr>
          <w:rFonts w:eastAsia="仿宋" w:hAnsi="仿宋" w:hint="eastAsia"/>
          <w:sz w:val="24"/>
        </w:rPr>
        <w:t>地下水的概念、补给和排泄、地下水的类型、地下水</w:t>
      </w:r>
      <w:r w:rsidR="00D53818">
        <w:rPr>
          <w:rFonts w:eastAsia="仿宋" w:hAnsi="仿宋" w:hint="eastAsia"/>
          <w:sz w:val="24"/>
        </w:rPr>
        <w:t>），</w:t>
      </w:r>
      <w:r w:rsidRPr="00DD41FA">
        <w:rPr>
          <w:rFonts w:eastAsia="仿宋" w:hAnsi="仿宋" w:hint="eastAsia"/>
          <w:sz w:val="24"/>
        </w:rPr>
        <w:t>风的地质作用基础</w:t>
      </w:r>
      <w:r w:rsidR="00D53818">
        <w:rPr>
          <w:rFonts w:eastAsia="仿宋" w:hAnsi="仿宋" w:hint="eastAsia"/>
          <w:sz w:val="24"/>
        </w:rPr>
        <w:t>（</w:t>
      </w:r>
      <w:r w:rsidR="00D53818" w:rsidRPr="0061380F">
        <w:rPr>
          <w:rFonts w:eastAsia="仿宋" w:hAnsi="仿宋" w:hint="eastAsia"/>
          <w:sz w:val="24"/>
        </w:rPr>
        <w:t>风化作用的主要类型</w:t>
      </w:r>
      <w:r w:rsidR="00D53818">
        <w:rPr>
          <w:rFonts w:eastAsia="仿宋" w:hAnsi="仿宋" w:hint="eastAsia"/>
          <w:sz w:val="24"/>
        </w:rPr>
        <w:t>、</w:t>
      </w:r>
      <w:r w:rsidR="00D53818" w:rsidRPr="0061380F">
        <w:rPr>
          <w:rFonts w:eastAsia="仿宋" w:hAnsi="仿宋" w:hint="eastAsia"/>
          <w:sz w:val="24"/>
        </w:rPr>
        <w:t>影响风化作用的因素</w:t>
      </w:r>
      <w:r w:rsidR="00D53818">
        <w:rPr>
          <w:rFonts w:eastAsia="仿宋" w:hAnsi="仿宋" w:hint="eastAsia"/>
          <w:sz w:val="24"/>
        </w:rPr>
        <w:t>、</w:t>
      </w:r>
      <w:r w:rsidR="00D53818" w:rsidRPr="0061380F">
        <w:rPr>
          <w:rFonts w:eastAsia="仿宋" w:hAnsi="仿宋" w:hint="eastAsia"/>
          <w:sz w:val="24"/>
        </w:rPr>
        <w:t>风化作用的产物</w:t>
      </w:r>
      <w:r w:rsidR="00D53818">
        <w:rPr>
          <w:rFonts w:eastAsia="仿宋" w:hAnsi="仿宋" w:hint="eastAsia"/>
          <w:sz w:val="24"/>
        </w:rPr>
        <w:t>、</w:t>
      </w:r>
      <w:r w:rsidR="00D53818" w:rsidRPr="0061380F">
        <w:rPr>
          <w:rFonts w:eastAsia="仿宋" w:hAnsi="仿宋" w:hint="eastAsia"/>
          <w:sz w:val="24"/>
        </w:rPr>
        <w:t>古风化壳与残积物</w:t>
      </w:r>
      <w:r w:rsidR="00D53818">
        <w:rPr>
          <w:rFonts w:eastAsia="仿宋" w:hAnsi="仿宋" w:hint="eastAsia"/>
          <w:sz w:val="24"/>
        </w:rPr>
        <w:t>）</w:t>
      </w:r>
      <w:r w:rsidRPr="00DD41FA">
        <w:rPr>
          <w:rFonts w:eastAsia="仿宋" w:hAnsi="仿宋" w:hint="eastAsia"/>
          <w:sz w:val="24"/>
        </w:rPr>
        <w:t>；</w:t>
      </w:r>
      <w:r w:rsidRPr="00DD41FA">
        <w:rPr>
          <w:rFonts w:eastAsia="仿宋" w:hAnsi="仿宋" w:hint="eastAsia"/>
          <w:sz w:val="24"/>
        </w:rPr>
        <w:t xml:space="preserve"> </w:t>
      </w:r>
    </w:p>
    <w:p w:rsidR="00DD41FA" w:rsidRPr="00DD41FA" w:rsidRDefault="001E3133" w:rsidP="00DD41FA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十五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="00DD41FA" w:rsidRPr="001B0B82">
        <w:rPr>
          <w:rFonts w:eastAsia="仿宋" w:hAnsi="仿宋" w:hint="eastAsia"/>
          <w:b/>
          <w:sz w:val="24"/>
        </w:rPr>
        <w:t>地球资源与地质环境</w:t>
      </w:r>
      <w:r w:rsidR="00B875C6">
        <w:rPr>
          <w:rFonts w:eastAsia="仿宋" w:hAnsi="仿宋" w:hint="eastAsia"/>
          <w:sz w:val="24"/>
        </w:rPr>
        <w:t xml:space="preserve"> </w:t>
      </w:r>
      <w:r w:rsidR="00B875C6">
        <w:rPr>
          <w:rFonts w:eastAsia="仿宋" w:hAnsi="仿宋" w:hint="eastAsia"/>
          <w:sz w:val="24"/>
        </w:rPr>
        <w:t>（部分内容参考</w:t>
      </w:r>
      <w:r w:rsidR="00B875C6" w:rsidRPr="00B875C6">
        <w:rPr>
          <w:rFonts w:eastAsia="仿宋" w:hAnsi="仿宋" w:hint="eastAsia"/>
          <w:sz w:val="24"/>
        </w:rPr>
        <w:t>黄定华主编普通地质学</w:t>
      </w:r>
      <w:r w:rsidR="00B875C6">
        <w:rPr>
          <w:rFonts w:eastAsia="仿宋" w:hAnsi="仿宋" w:hint="eastAsia"/>
          <w:sz w:val="24"/>
        </w:rPr>
        <w:t>，</w:t>
      </w:r>
      <w:r w:rsidR="00B875C6">
        <w:rPr>
          <w:rFonts w:eastAsia="仿宋" w:hAnsi="仿宋" w:hint="eastAsia"/>
          <w:sz w:val="24"/>
        </w:rPr>
        <w:t>2004</w:t>
      </w:r>
      <w:r w:rsidR="00B875C6">
        <w:rPr>
          <w:rFonts w:eastAsia="仿宋" w:hAnsi="仿宋" w:hint="eastAsia"/>
          <w:sz w:val="24"/>
        </w:rPr>
        <w:t>）</w:t>
      </w:r>
      <w:r w:rsidR="001B0B82">
        <w:rPr>
          <w:rFonts w:eastAsia="仿宋" w:hAnsi="仿宋" w:hint="eastAsia"/>
          <w:sz w:val="24"/>
        </w:rPr>
        <w:t>：</w:t>
      </w:r>
    </w:p>
    <w:p w:rsidR="00DD41FA" w:rsidRPr="00DD41FA" w:rsidRDefault="00530611" w:rsidP="001E3133">
      <w:pPr>
        <w:spacing w:after="0"/>
        <w:ind w:firstLineChars="200" w:firstLine="480"/>
        <w:rPr>
          <w:rFonts w:eastAsia="仿宋" w:hAnsi="仿宋"/>
          <w:sz w:val="24"/>
        </w:rPr>
      </w:pPr>
      <w:r w:rsidRPr="00530611">
        <w:rPr>
          <w:rFonts w:eastAsia="仿宋" w:hAnsi="仿宋" w:hint="eastAsia"/>
          <w:sz w:val="24"/>
        </w:rPr>
        <w:t>地球资源和矿产概述（金属矿产资源、非金属矿产资源、油气资源）</w:t>
      </w:r>
      <w:r w:rsidR="008F413D">
        <w:rPr>
          <w:rFonts w:eastAsia="仿宋" w:hAnsi="仿宋" w:hint="eastAsia"/>
          <w:sz w:val="24"/>
        </w:rPr>
        <w:t>，</w:t>
      </w:r>
      <w:r w:rsidRPr="00530611">
        <w:rPr>
          <w:rFonts w:eastAsia="仿宋" w:hAnsi="仿宋" w:hint="eastAsia"/>
          <w:sz w:val="24"/>
        </w:rPr>
        <w:t>地质灾害的概念</w:t>
      </w:r>
      <w:r w:rsidR="008F413D">
        <w:rPr>
          <w:rFonts w:eastAsia="仿宋" w:hAnsi="仿宋" w:hint="eastAsia"/>
          <w:sz w:val="24"/>
        </w:rPr>
        <w:t>，</w:t>
      </w:r>
      <w:r w:rsidRPr="00530611">
        <w:rPr>
          <w:rFonts w:eastAsia="仿宋" w:hAnsi="仿宋" w:hint="eastAsia"/>
          <w:sz w:val="24"/>
        </w:rPr>
        <w:t>地质灾害的影响因素（地形、地质、气象、人类工程活动）</w:t>
      </w:r>
      <w:r w:rsidR="008F413D">
        <w:rPr>
          <w:rFonts w:eastAsia="仿宋" w:hAnsi="仿宋" w:hint="eastAsia"/>
          <w:sz w:val="24"/>
        </w:rPr>
        <w:t>，</w:t>
      </w:r>
      <w:r w:rsidRPr="00530611">
        <w:rPr>
          <w:rFonts w:eastAsia="仿宋" w:hAnsi="仿宋" w:hint="eastAsia"/>
          <w:sz w:val="24"/>
        </w:rPr>
        <w:t>主要地质灾害及其防治措施（滑坡、崩塌、泥石流、地面沉降）</w:t>
      </w:r>
      <w:r w:rsidR="008F413D">
        <w:rPr>
          <w:rFonts w:eastAsia="仿宋" w:hAnsi="仿宋" w:hint="eastAsia"/>
          <w:sz w:val="24"/>
        </w:rPr>
        <w:t>；</w:t>
      </w:r>
    </w:p>
    <w:p w:rsidR="00350461" w:rsidRDefault="00DD41FA" w:rsidP="001B0B82">
      <w:pPr>
        <w:spacing w:after="0"/>
        <w:rPr>
          <w:rFonts w:eastAsia="仿宋" w:hAnsi="仿宋"/>
          <w:sz w:val="24"/>
        </w:rPr>
      </w:pPr>
      <w:r w:rsidRPr="001B0B82">
        <w:rPr>
          <w:rFonts w:eastAsia="仿宋" w:hAnsi="仿宋" w:hint="eastAsia"/>
          <w:b/>
          <w:sz w:val="24"/>
        </w:rPr>
        <w:t>十六</w:t>
      </w:r>
      <w:r w:rsidRPr="001B0B82">
        <w:rPr>
          <w:rFonts w:eastAsia="仿宋" w:hAnsi="仿宋" w:hint="eastAsia"/>
          <w:b/>
          <w:sz w:val="24"/>
        </w:rPr>
        <w:t xml:space="preserve"> </w:t>
      </w:r>
      <w:r w:rsidRPr="001B0B82">
        <w:rPr>
          <w:rFonts w:eastAsia="仿宋" w:hAnsi="仿宋" w:hint="eastAsia"/>
          <w:b/>
          <w:sz w:val="24"/>
        </w:rPr>
        <w:t>常见地质图件的识别</w:t>
      </w:r>
      <w:r w:rsidRPr="00DD41FA">
        <w:rPr>
          <w:rFonts w:eastAsia="仿宋" w:hAnsi="仿宋" w:hint="eastAsia"/>
          <w:sz w:val="24"/>
        </w:rPr>
        <w:t xml:space="preserve"> </w:t>
      </w:r>
      <w:r w:rsidR="00C26952">
        <w:rPr>
          <w:rFonts w:eastAsia="仿宋" w:hAnsi="仿宋" w:hint="eastAsia"/>
          <w:sz w:val="24"/>
        </w:rPr>
        <w:t>（普通地质学实验课内容）</w:t>
      </w:r>
      <w:r w:rsidR="001B0B82">
        <w:rPr>
          <w:rFonts w:eastAsia="仿宋" w:hAnsi="仿宋" w:hint="eastAsia"/>
          <w:sz w:val="24"/>
        </w:rPr>
        <w:t>：</w:t>
      </w:r>
      <w:r w:rsidRPr="00DD41FA">
        <w:rPr>
          <w:rFonts w:eastAsia="仿宋" w:hAnsi="仿宋" w:hint="eastAsia"/>
          <w:sz w:val="24"/>
        </w:rPr>
        <w:t>综合地层柱状或地质剖面图识读与解释</w:t>
      </w:r>
      <w:r w:rsidR="001B0B82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地质图识读与解释</w:t>
      </w:r>
      <w:r w:rsidR="001B0B82">
        <w:rPr>
          <w:rFonts w:eastAsia="仿宋" w:hAnsi="仿宋" w:hint="eastAsia"/>
          <w:sz w:val="24"/>
        </w:rPr>
        <w:t>，</w:t>
      </w:r>
      <w:r w:rsidRPr="00DD41FA">
        <w:rPr>
          <w:rFonts w:eastAsia="仿宋" w:hAnsi="仿宋" w:hint="eastAsia"/>
          <w:sz w:val="24"/>
        </w:rPr>
        <w:t>从图上读出区内地层、构造、岩石主要特点，总结出地质发展史的信息。</w:t>
      </w:r>
    </w:p>
    <w:p w:rsidR="00BA7D72" w:rsidRDefault="00BA7D72" w:rsidP="00BA7D72">
      <w:pPr>
        <w:spacing w:afterLines="20" w:after="62"/>
        <w:jc w:val="both"/>
        <w:rPr>
          <w:rFonts w:eastAsia="仿宋" w:hAnsi="仿宋"/>
          <w:b/>
          <w:sz w:val="24"/>
        </w:rPr>
      </w:pPr>
    </w:p>
    <w:p w:rsidR="0039287D" w:rsidRPr="00BA7D72" w:rsidRDefault="00BA7D72" w:rsidP="00BA7D72">
      <w:pPr>
        <w:spacing w:afterLines="20" w:after="62"/>
        <w:jc w:val="both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五、</w:t>
      </w:r>
      <w:r w:rsidRPr="00350461">
        <w:rPr>
          <w:rFonts w:eastAsia="仿宋" w:hAnsi="仿宋"/>
          <w:b/>
          <w:sz w:val="24"/>
        </w:rPr>
        <w:t>参考资料</w:t>
      </w:r>
    </w:p>
    <w:p w:rsidR="0039287D" w:rsidRPr="0039287D" w:rsidRDefault="0039287D" w:rsidP="00BA7D72">
      <w:pPr>
        <w:spacing w:after="0"/>
        <w:ind w:firstLineChars="200" w:firstLine="482"/>
        <w:rPr>
          <w:rFonts w:eastAsia="仿宋" w:hAnsi="仿宋"/>
          <w:b/>
          <w:sz w:val="24"/>
        </w:rPr>
      </w:pPr>
      <w:r w:rsidRPr="0039287D">
        <w:rPr>
          <w:rFonts w:eastAsia="仿宋" w:hAnsi="仿宋" w:hint="eastAsia"/>
          <w:b/>
          <w:sz w:val="24"/>
        </w:rPr>
        <w:t>普通地质学，舒良树主编，地质出版社，</w:t>
      </w:r>
      <w:r w:rsidRPr="0039287D">
        <w:rPr>
          <w:rFonts w:eastAsia="仿宋" w:hAnsi="仿宋" w:hint="eastAsia"/>
          <w:b/>
          <w:sz w:val="24"/>
        </w:rPr>
        <w:t>2010</w:t>
      </w:r>
    </w:p>
    <w:p w:rsidR="0039287D" w:rsidRPr="0039287D" w:rsidRDefault="0039287D" w:rsidP="00B875C6">
      <w:pPr>
        <w:spacing w:after="0"/>
        <w:ind w:firstLineChars="200" w:firstLine="482"/>
        <w:rPr>
          <w:rFonts w:eastAsia="仿宋" w:hAnsi="仿宋"/>
          <w:b/>
          <w:sz w:val="24"/>
        </w:rPr>
      </w:pPr>
      <w:r w:rsidRPr="0039287D">
        <w:rPr>
          <w:rFonts w:eastAsia="仿宋" w:hAnsi="仿宋" w:hint="eastAsia"/>
          <w:b/>
          <w:sz w:val="24"/>
        </w:rPr>
        <w:t>普通地质学，黄定华主编，高等教育出版社，</w:t>
      </w:r>
      <w:r w:rsidRPr="0039287D">
        <w:rPr>
          <w:rFonts w:eastAsia="仿宋" w:hAnsi="仿宋" w:hint="eastAsia"/>
          <w:b/>
          <w:sz w:val="24"/>
        </w:rPr>
        <w:t>2004</w:t>
      </w:r>
    </w:p>
    <w:sectPr w:rsidR="0039287D" w:rsidRPr="0039287D" w:rsidSect="0057403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69" w:rsidRDefault="000D7269" w:rsidP="001B3F41">
      <w:pPr>
        <w:spacing w:after="0"/>
      </w:pPr>
      <w:r>
        <w:separator/>
      </w:r>
    </w:p>
  </w:endnote>
  <w:endnote w:type="continuationSeparator" w:id="0">
    <w:p w:rsidR="000D7269" w:rsidRDefault="000D7269" w:rsidP="001B3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3B" w:rsidRDefault="00574038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D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173B" w:rsidRDefault="000D7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73B" w:rsidRDefault="00574038" w:rsidP="00501AB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5C">
      <w:rPr>
        <w:rStyle w:val="a7"/>
        <w:noProof/>
      </w:rPr>
      <w:t>1</w:t>
    </w:r>
    <w:r>
      <w:rPr>
        <w:rStyle w:val="a7"/>
      </w:rPr>
      <w:fldChar w:fldCharType="end"/>
    </w:r>
  </w:p>
  <w:p w:rsidR="001B173B" w:rsidRDefault="000D7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69" w:rsidRDefault="000D7269" w:rsidP="001B3F41">
      <w:pPr>
        <w:spacing w:after="0"/>
      </w:pPr>
      <w:r>
        <w:separator/>
      </w:r>
    </w:p>
  </w:footnote>
  <w:footnote w:type="continuationSeparator" w:id="0">
    <w:p w:rsidR="000D7269" w:rsidRDefault="000D7269" w:rsidP="001B3F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10CF"/>
    <w:rsid w:val="00030C14"/>
    <w:rsid w:val="00067B92"/>
    <w:rsid w:val="000956EF"/>
    <w:rsid w:val="000D7269"/>
    <w:rsid w:val="000E5C76"/>
    <w:rsid w:val="00170706"/>
    <w:rsid w:val="00181225"/>
    <w:rsid w:val="001B0B82"/>
    <w:rsid w:val="001B3F41"/>
    <w:rsid w:val="001E3133"/>
    <w:rsid w:val="00244721"/>
    <w:rsid w:val="003212EE"/>
    <w:rsid w:val="00323B43"/>
    <w:rsid w:val="0033037B"/>
    <w:rsid w:val="00350461"/>
    <w:rsid w:val="0039287D"/>
    <w:rsid w:val="003A5F49"/>
    <w:rsid w:val="003D0865"/>
    <w:rsid w:val="003D37D8"/>
    <w:rsid w:val="003E6FB3"/>
    <w:rsid w:val="00426133"/>
    <w:rsid w:val="004358AB"/>
    <w:rsid w:val="004D355C"/>
    <w:rsid w:val="00530611"/>
    <w:rsid w:val="00574038"/>
    <w:rsid w:val="005B18CD"/>
    <w:rsid w:val="006D3CB5"/>
    <w:rsid w:val="00715507"/>
    <w:rsid w:val="0071705B"/>
    <w:rsid w:val="00761596"/>
    <w:rsid w:val="007C2382"/>
    <w:rsid w:val="00813D2C"/>
    <w:rsid w:val="008B7726"/>
    <w:rsid w:val="008F413D"/>
    <w:rsid w:val="008F4310"/>
    <w:rsid w:val="0095004D"/>
    <w:rsid w:val="009A1017"/>
    <w:rsid w:val="009C10FF"/>
    <w:rsid w:val="00A240F9"/>
    <w:rsid w:val="00A47899"/>
    <w:rsid w:val="00AB02A7"/>
    <w:rsid w:val="00AB1D62"/>
    <w:rsid w:val="00AD3968"/>
    <w:rsid w:val="00B137E7"/>
    <w:rsid w:val="00B27D36"/>
    <w:rsid w:val="00B3269A"/>
    <w:rsid w:val="00B875C6"/>
    <w:rsid w:val="00BA7D72"/>
    <w:rsid w:val="00C26952"/>
    <w:rsid w:val="00C43A1B"/>
    <w:rsid w:val="00C4643C"/>
    <w:rsid w:val="00CB4B6C"/>
    <w:rsid w:val="00CD23E3"/>
    <w:rsid w:val="00CE1E7E"/>
    <w:rsid w:val="00CE7660"/>
    <w:rsid w:val="00D12249"/>
    <w:rsid w:val="00D31D50"/>
    <w:rsid w:val="00D41D1D"/>
    <w:rsid w:val="00D43E68"/>
    <w:rsid w:val="00D53818"/>
    <w:rsid w:val="00D8326D"/>
    <w:rsid w:val="00DD41FA"/>
    <w:rsid w:val="00DD65E3"/>
    <w:rsid w:val="00E52834"/>
    <w:rsid w:val="00F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F7525"/>
  <w15:docId w15:val="{E5A3FFEF-C0E1-406F-9EBE-2C24581E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41"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3F41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nhideWhenUsed/>
    <w:rsid w:val="001B3F41"/>
    <w:pPr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B3F41"/>
    <w:rPr>
      <w:rFonts w:ascii="Tahoma" w:hAnsi="Tahoma"/>
      <w:sz w:val="18"/>
      <w:szCs w:val="18"/>
    </w:rPr>
  </w:style>
  <w:style w:type="character" w:styleId="a7">
    <w:name w:val="page number"/>
    <w:basedOn w:val="a0"/>
    <w:rsid w:val="001B3F41"/>
  </w:style>
  <w:style w:type="paragraph" w:styleId="a8">
    <w:name w:val="List Paragraph"/>
    <w:basedOn w:val="a"/>
    <w:qFormat/>
    <w:rsid w:val="001B3F41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1225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122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Yale Fang</cp:lastModifiedBy>
  <cp:revision>42</cp:revision>
  <cp:lastPrinted>2018-08-29T02:27:00Z</cp:lastPrinted>
  <dcterms:created xsi:type="dcterms:W3CDTF">2008-09-11T17:20:00Z</dcterms:created>
  <dcterms:modified xsi:type="dcterms:W3CDTF">2020-09-15T03:52:00Z</dcterms:modified>
</cp:coreProperties>
</file>