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7B" w:rsidRDefault="0094527B" w:rsidP="0094527B">
      <w:pPr>
        <w:pStyle w:val="1"/>
        <w:spacing w:beforeLines="50" w:afterLines="50" w:line="360" w:lineRule="auto"/>
        <w:jc w:val="center"/>
        <w:rPr>
          <w:rFonts w:eastAsia="黑体"/>
          <w:kern w:val="2"/>
          <w:sz w:val="30"/>
          <w:szCs w:val="30"/>
        </w:rPr>
      </w:pPr>
      <w:r>
        <w:rPr>
          <w:rFonts w:eastAsia="黑体" w:hint="eastAsia"/>
          <w:b/>
          <w:bCs/>
          <w:kern w:val="2"/>
          <w:sz w:val="30"/>
          <w:szCs w:val="30"/>
        </w:rPr>
        <w:t>2021</w:t>
      </w:r>
      <w:r>
        <w:rPr>
          <w:rFonts w:eastAsia="黑体" w:hint="eastAsia"/>
          <w:b/>
          <w:bCs/>
          <w:kern w:val="2"/>
          <w:sz w:val="30"/>
          <w:szCs w:val="30"/>
        </w:rPr>
        <w:t>年全国硕士研究生入学考试《舞蹈写作》考试大纲</w:t>
      </w:r>
    </w:p>
    <w:p w:rsidR="0094527B" w:rsidRDefault="0094527B" w:rsidP="0094527B">
      <w:pPr>
        <w:spacing w:line="360" w:lineRule="auto"/>
        <w:rPr>
          <w:rFonts w:hint="eastAsia"/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:rsidR="0094527B" w:rsidRDefault="0094527B" w:rsidP="0094527B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:rsidR="0094527B" w:rsidRDefault="0094527B" w:rsidP="0094527B">
      <w:pPr>
        <w:spacing w:line="360" w:lineRule="auto"/>
        <w:rPr>
          <w:rFonts w:hint="eastAsia"/>
          <w:sz w:val="24"/>
        </w:rPr>
      </w:pPr>
      <w:r>
        <w:rPr>
          <w:rFonts w:eastAsia="黑体" w:hint="eastAsia"/>
          <w:sz w:val="24"/>
        </w:rPr>
        <w:t>二、答题方式</w:t>
      </w:r>
    </w:p>
    <w:p w:rsidR="0094527B" w:rsidRDefault="0094527B" w:rsidP="0094527B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hint="eastAsia"/>
          <w:sz w:val="24"/>
        </w:rPr>
        <w:t>答题方式为闭卷、笔试。</w:t>
      </w:r>
    </w:p>
    <w:p w:rsidR="0094527B" w:rsidRDefault="0094527B" w:rsidP="0094527B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三、试卷题型结构</w:t>
      </w:r>
    </w:p>
    <w:p w:rsidR="0094527B" w:rsidRDefault="0094527B" w:rsidP="0094527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论文写作</w:t>
      </w:r>
    </w:p>
    <w:p w:rsidR="0094527B" w:rsidRDefault="0094527B" w:rsidP="0094527B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四、适用学科</w:t>
      </w:r>
    </w:p>
    <w:p w:rsidR="0094527B" w:rsidRDefault="0094527B" w:rsidP="0094527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舞蹈学</w:t>
      </w:r>
    </w:p>
    <w:p w:rsidR="0094527B" w:rsidRDefault="0094527B" w:rsidP="0094527B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五、考核内容</w:t>
      </w:r>
    </w:p>
    <w:p w:rsidR="0094527B" w:rsidRDefault="0094527B" w:rsidP="0094527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</w:t>
      </w:r>
      <w:r>
        <w:rPr>
          <w:rFonts w:eastAsia="黑体" w:hint="eastAsia"/>
          <w:sz w:val="24"/>
        </w:rPr>
        <w:t>命题范围是本科期间学习、赏析过的中外舞蹈、舞剧名作，根据卷面命题内容进行写作。</w:t>
      </w:r>
    </w:p>
    <w:p w:rsidR="0094527B" w:rsidRDefault="0094527B" w:rsidP="0094527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:rsidR="0094527B" w:rsidRDefault="0094527B" w:rsidP="0094527B">
      <w:pPr>
        <w:spacing w:line="360" w:lineRule="auto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欧建平，《外国舞蹈史及作品鉴赏》高等教育出版社，2008.1</w:t>
      </w:r>
    </w:p>
    <w:p w:rsidR="0094527B" w:rsidRDefault="0094527B" w:rsidP="0094527B">
      <w:pPr>
        <w:spacing w:line="360" w:lineRule="auto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冯双白 茅慧，《中国舞蹈史及作品鉴赏》高等教育出版社，2010.5</w:t>
      </w:r>
    </w:p>
    <w:p w:rsidR="0094527B" w:rsidRDefault="0094527B" w:rsidP="0094527B">
      <w:pPr>
        <w:spacing w:line="360" w:lineRule="auto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茅慧，《舞蹈鉴赏》高等教育出版社，2018.3</w:t>
      </w:r>
    </w:p>
    <w:p w:rsidR="00973311" w:rsidRDefault="00973311"/>
    <w:sectPr w:rsidR="00973311" w:rsidSect="00973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27B"/>
    <w:rsid w:val="0094527B"/>
    <w:rsid w:val="0097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7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94527B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4527B"/>
    <w:rPr>
      <w:rFonts w:ascii="Cambria" w:eastAsia="宋体" w:hAnsi="Cambria" w:cs="Times New Roman"/>
      <w:smallCaps/>
      <w:spacing w:val="5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2020-09-14T06:21:00Z</dcterms:created>
  <dcterms:modified xsi:type="dcterms:W3CDTF">2020-09-14T06:22:00Z</dcterms:modified>
</cp:coreProperties>
</file>